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84A4" w14:textId="77777777" w:rsidR="00A35CAE" w:rsidRPr="00B334AD" w:rsidRDefault="00A35CAE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 w:val="22"/>
          <w:lang w:val="mn-MN"/>
        </w:rPr>
      </w:pPr>
    </w:p>
    <w:p w14:paraId="002F474F" w14:textId="0548C02A" w:rsidR="0035150A" w:rsidRPr="00B334AD" w:rsidRDefault="008751D5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 w:val="22"/>
          <w:lang w:val="mn-MN"/>
        </w:rPr>
      </w:pPr>
      <w:r>
        <w:rPr>
          <w:rFonts w:ascii="Arial" w:eastAsia="Calibri" w:hAnsi="Arial" w:cs="Arial"/>
          <w:b/>
          <w:sz w:val="22"/>
          <w:lang w:val="mn-MN"/>
        </w:rPr>
        <w:t>НҮБ</w:t>
      </w:r>
      <w:r w:rsidR="00B334AD" w:rsidRPr="00B334AD">
        <w:rPr>
          <w:rFonts w:ascii="Arial" w:eastAsia="Calibri" w:hAnsi="Arial" w:cs="Arial"/>
          <w:b/>
          <w:sz w:val="22"/>
          <w:lang w:val="mn-MN"/>
        </w:rPr>
        <w:t>-</w:t>
      </w:r>
      <w:r>
        <w:rPr>
          <w:rFonts w:ascii="Arial" w:eastAsia="Calibri" w:hAnsi="Arial" w:cs="Arial"/>
          <w:b/>
          <w:sz w:val="22"/>
          <w:lang w:val="mn-MN"/>
        </w:rPr>
        <w:t>Ы</w:t>
      </w:r>
      <w:r w:rsidR="00B334AD" w:rsidRPr="00B334AD">
        <w:rPr>
          <w:rFonts w:ascii="Arial" w:eastAsia="Calibri" w:hAnsi="Arial" w:cs="Arial"/>
          <w:b/>
          <w:sz w:val="22"/>
          <w:lang w:val="mn-MN"/>
        </w:rPr>
        <w:t xml:space="preserve">Н </w:t>
      </w:r>
      <w:r>
        <w:rPr>
          <w:rFonts w:ascii="Arial" w:eastAsia="Calibri" w:hAnsi="Arial" w:cs="Arial"/>
          <w:b/>
          <w:sz w:val="22"/>
          <w:lang w:val="mn-MN"/>
        </w:rPr>
        <w:t xml:space="preserve">ХҮҮХДИЙН САНГИЙН </w:t>
      </w:r>
      <w:r w:rsidR="00B334AD" w:rsidRPr="00B334AD">
        <w:rPr>
          <w:rFonts w:ascii="Arial" w:eastAsia="Calibri" w:hAnsi="Arial" w:cs="Arial"/>
          <w:b/>
          <w:sz w:val="22"/>
          <w:lang w:val="mn-MN"/>
        </w:rPr>
        <w:t>САНХҮҮЖИЛТЭЭР ХЭРЭГЖҮҮЛСЭН ТӨСӨЛ,</w:t>
      </w:r>
      <w:r>
        <w:rPr>
          <w:rFonts w:ascii="Arial" w:eastAsia="Calibri" w:hAnsi="Arial" w:cs="Arial"/>
          <w:b/>
          <w:sz w:val="22"/>
          <w:lang w:val="mn-MN"/>
        </w:rPr>
        <w:t xml:space="preserve"> </w:t>
      </w:r>
      <w:r w:rsidR="00B334AD" w:rsidRPr="00B334AD">
        <w:rPr>
          <w:rFonts w:ascii="Arial" w:eastAsia="Calibri" w:hAnsi="Arial" w:cs="Arial"/>
          <w:b/>
          <w:sz w:val="22"/>
          <w:lang w:val="mn-MN"/>
        </w:rPr>
        <w:t>ХӨТӨЛБӨР</w:t>
      </w:r>
    </w:p>
    <w:p w14:paraId="2F2F4BA2" w14:textId="1CFC9CFF" w:rsidR="00B334AD" w:rsidRPr="00B334AD" w:rsidRDefault="00B334AD" w:rsidP="00B334AD">
      <w:pPr>
        <w:spacing w:after="0" w:line="240" w:lineRule="auto"/>
        <w:ind w:right="115"/>
        <w:jc w:val="center"/>
        <w:rPr>
          <w:rFonts w:ascii="Arial" w:eastAsia="Calibri" w:hAnsi="Arial" w:cs="Arial"/>
          <w:b/>
          <w:szCs w:val="24"/>
          <w:lang w:val="mn-MN"/>
        </w:rPr>
      </w:pPr>
      <w:r w:rsidRPr="00B334AD">
        <w:rPr>
          <w:rFonts w:ascii="Arial" w:eastAsia="Calibri" w:hAnsi="Arial" w:cs="Arial"/>
          <w:b/>
          <w:szCs w:val="24"/>
          <w:lang w:val="mn-MN"/>
        </w:rPr>
        <w:t>2024 ОН</w:t>
      </w:r>
    </w:p>
    <w:tbl>
      <w:tblPr>
        <w:tblpPr w:leftFromText="180" w:rightFromText="180" w:vertAnchor="page" w:horzAnchor="page" w:tblpX="466" w:tblpY="2041"/>
        <w:tblW w:w="15163" w:type="dxa"/>
        <w:tblLook w:val="04A0" w:firstRow="1" w:lastRow="0" w:firstColumn="1" w:lastColumn="0" w:noHBand="0" w:noVBand="1"/>
      </w:tblPr>
      <w:tblGrid>
        <w:gridCol w:w="960"/>
        <w:gridCol w:w="3031"/>
        <w:gridCol w:w="1674"/>
        <w:gridCol w:w="1985"/>
        <w:gridCol w:w="1755"/>
        <w:gridCol w:w="5758"/>
      </w:tblGrid>
      <w:tr w:rsidR="00B334AD" w:rsidRPr="00B334AD" w14:paraId="175D1D20" w14:textId="77777777" w:rsidTr="00B334AD">
        <w:trPr>
          <w:trHeight w:val="2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CD67" w14:textId="7EEF262D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B8AB" w14:textId="4C95CFF3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Төсөл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хөтөлбөрийн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нэр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D015" w14:textId="6D05ECE6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Хамрах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хүрээ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8CEC" w14:textId="5F479C48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Хэрэгжүүлсэн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хугацаа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4A9" w14:textId="5ADABD95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Санхүүжилт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220D" w14:textId="6D3D3FD0" w:rsidR="00B334AD" w:rsidRPr="00B334AD" w:rsidRDefault="00B334AD" w:rsidP="00B33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Хэрэгжүүлсэн</w:t>
            </w:r>
            <w:proofErr w:type="spellEnd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 w:bidi="mn-Mong-CN"/>
              </w:rPr>
              <w:t>байдал</w:t>
            </w:r>
            <w:proofErr w:type="spellEnd"/>
          </w:p>
        </w:tc>
      </w:tr>
      <w:tr w:rsidR="008751D5" w:rsidRPr="00B334AD" w14:paraId="642D6459" w14:textId="77777777" w:rsidTr="00B334AD">
        <w:trPr>
          <w:trHeight w:val="2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27C3" w14:textId="37987732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4878" w14:textId="5C75FF0A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zh-CN" w:bidi="mn-Mong-CN"/>
              </w:rPr>
            </w:pP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Стрептококкийн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ангина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фарингит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хэрэх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өвчин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хэрэхийн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шалтгаант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зүрхний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олдмол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гажгийг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эрт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оношлох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чадавхи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олгох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"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сургалт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зохион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байгуулах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удирдамж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B42" w14:textId="61C60CF7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Улсын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хэмжээнд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00C0" w14:textId="319CD785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2024.03.14 – 2024.03.15 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D32" w14:textId="7C6E5CFC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45,983,000.00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79B1" w14:textId="0B1527E4" w:rsidR="008751D5" w:rsidRPr="00B334AD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</w:t>
            </w: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үүхдэд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тохиолдох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А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бүлгийн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β-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стрептококкийн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гаралтай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ангина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фарингит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хүүхдийн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хэрэх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өвчний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оногшилгоо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эмчилгээ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урьдчилан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сэргийлэлт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мөн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хэрэхийн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шалтгаант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зүрхний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олдмол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гажгийн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оношилгоо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эмчилгээний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заавар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зөвлөмжийн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хүрээнд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21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аймгаас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Үндэсний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сургагч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багш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бэлтгэх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сургалт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</w:tc>
      </w:tr>
      <w:tr w:rsidR="008751D5" w:rsidRPr="00B334AD" w14:paraId="3AF306DA" w14:textId="77777777" w:rsidTr="00B334AD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447" w14:textId="77777777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5B7" w14:textId="0B6A31FB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eastAsia="zh-CN" w:bidi="mn-Mong-CN"/>
              </w:rPr>
            </w:pP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Эрүүл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мэндийн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байгууллагыг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магадлан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итгэмжлэх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шалгуур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үзүүлэлтийг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шинэчлэн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боловсруулах</w:t>
            </w:r>
            <w:proofErr w:type="spellEnd"/>
            <w:r w:rsidRPr="008751D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751D5">
              <w:rPr>
                <w:rFonts w:ascii="Arial" w:hAnsi="Arial" w:cs="Arial"/>
                <w:color w:val="000000"/>
                <w:sz w:val="22"/>
              </w:rPr>
              <w:t>удирдамж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4CC" w14:textId="77777777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Нийслэлийн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хүрээнд</w:t>
            </w:r>
            <w:proofErr w:type="spellEnd"/>
            <w:r w:rsidRPr="00B334AD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AAB" w14:textId="5341AB66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2024.03.27 - 2024.06.11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DC74" w14:textId="127246A6" w:rsidR="008751D5" w:rsidRPr="00B334AD" w:rsidRDefault="008751D5" w:rsidP="0087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21,330,000.00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5AE" w14:textId="77777777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ЭМХТ-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захирлын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2024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оны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03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дугаар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27-ны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өдрийн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хэсэг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байгуулах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тухай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А/35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тушаалын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нэгдүгээр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хавсралтаар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мэндийн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магадлан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шинжлэх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шалгуур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үзүүлэлт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үнэлэх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аргачлалыг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шинэчлэн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боловсруулах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хэсгийг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50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хүний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бүрэлдэхүүнтэй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ажилласан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  <w:p w14:paraId="7EF9FEA4" w14:textId="77777777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-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Шалгуурын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дэд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бүлгүүдийг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шинжээчидтэй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хамтран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шүүлт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хийж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эхний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ээлжинд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давхардсан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утгатай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шалгуур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үзүүлэлтүүдийг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хасах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нэгтгэх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өөрчлөх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үйл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ажиллагаанууд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хийгдсэн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  <w:p w14:paraId="57AAD249" w14:textId="77777777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-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Зөвлөхтэй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хамтран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хэсгийн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гишүүдэд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шалгуурын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шинэчлэлийн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арга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зүйн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сургалтыг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  <w:p w14:paraId="4F522C56" w14:textId="77777777" w:rsidR="008751D5" w:rsidRPr="008751D5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-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Олон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улсын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магадлан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итгэмжлэлийн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стандарттай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харьцуулан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шалгуурын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шинэчлэлийг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хийх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ажил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хийсэн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. </w:t>
            </w:r>
          </w:p>
          <w:p w14:paraId="6D8C5057" w14:textId="1E7BB5B6" w:rsidR="008751D5" w:rsidRPr="00B334AD" w:rsidRDefault="008751D5" w:rsidP="008751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</w:pPr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-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Магадлан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итгэмжлэлийн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шинжээчдийг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бэлтгэх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чадавхжуулах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зорилгоор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ЭМХТ-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захирлын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баталсан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удирдамж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,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хөтөлбөрийн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дагуу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2024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оны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06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дугаар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сарын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11-ний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өдөр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“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Эрүүл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мэндийн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байгууллагын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магадлан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итгэмжлэлийн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шинжээчдийг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чадавхжуулах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нь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”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сэдэвт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сургалтыг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зохион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  <w:proofErr w:type="spellStart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байгуулсан</w:t>
            </w:r>
            <w:proofErr w:type="spellEnd"/>
            <w:r w:rsidRPr="008751D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 w:bidi="mn-Mong-CN"/>
              </w:rPr>
              <w:t>.</w:t>
            </w:r>
          </w:p>
        </w:tc>
      </w:tr>
    </w:tbl>
    <w:p w14:paraId="0EB170AB" w14:textId="77777777" w:rsidR="00404272" w:rsidRDefault="00404272"/>
    <w:sectPr w:rsidR="00404272" w:rsidSect="002B5E38">
      <w:pgSz w:w="16839" w:h="11907" w:orient="landscape" w:code="9"/>
      <w:pgMar w:top="1008" w:right="850" w:bottom="567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0006"/>
    <w:multiLevelType w:val="hybridMultilevel"/>
    <w:tmpl w:val="382C4EC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FA0CB0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5A6"/>
    <w:multiLevelType w:val="hybridMultilevel"/>
    <w:tmpl w:val="4880CA5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D99"/>
    <w:multiLevelType w:val="hybridMultilevel"/>
    <w:tmpl w:val="4880CA5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3210A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A19"/>
    <w:multiLevelType w:val="hybridMultilevel"/>
    <w:tmpl w:val="0898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1FF0"/>
    <w:multiLevelType w:val="hybridMultilevel"/>
    <w:tmpl w:val="3380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60A8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D31FB"/>
    <w:multiLevelType w:val="hybridMultilevel"/>
    <w:tmpl w:val="0EBCB41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45245">
    <w:abstractNumId w:val="5"/>
  </w:num>
  <w:num w:numId="2" w16cid:durableId="705567739">
    <w:abstractNumId w:val="4"/>
  </w:num>
  <w:num w:numId="3" w16cid:durableId="1900703828">
    <w:abstractNumId w:val="8"/>
  </w:num>
  <w:num w:numId="4" w16cid:durableId="811798569">
    <w:abstractNumId w:val="1"/>
  </w:num>
  <w:num w:numId="5" w16cid:durableId="1382173487">
    <w:abstractNumId w:val="7"/>
  </w:num>
  <w:num w:numId="6" w16cid:durableId="310334159">
    <w:abstractNumId w:val="3"/>
  </w:num>
  <w:num w:numId="7" w16cid:durableId="353583178">
    <w:abstractNumId w:val="2"/>
  </w:num>
  <w:num w:numId="8" w16cid:durableId="892889819">
    <w:abstractNumId w:val="6"/>
  </w:num>
  <w:num w:numId="9" w16cid:durableId="65760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0A"/>
    <w:rsid w:val="000070CC"/>
    <w:rsid w:val="00021E61"/>
    <w:rsid w:val="00027EC4"/>
    <w:rsid w:val="00046B0A"/>
    <w:rsid w:val="00051E78"/>
    <w:rsid w:val="000537A8"/>
    <w:rsid w:val="00055CF1"/>
    <w:rsid w:val="0007613C"/>
    <w:rsid w:val="000A5C42"/>
    <w:rsid w:val="000C04AB"/>
    <w:rsid w:val="0010281D"/>
    <w:rsid w:val="00113838"/>
    <w:rsid w:val="001357EB"/>
    <w:rsid w:val="0016252A"/>
    <w:rsid w:val="00193826"/>
    <w:rsid w:val="00194105"/>
    <w:rsid w:val="00196BE0"/>
    <w:rsid w:val="001A502B"/>
    <w:rsid w:val="001A6CDB"/>
    <w:rsid w:val="001F3C0C"/>
    <w:rsid w:val="001F4489"/>
    <w:rsid w:val="00213A2C"/>
    <w:rsid w:val="00217C8D"/>
    <w:rsid w:val="00230D0B"/>
    <w:rsid w:val="00250B8D"/>
    <w:rsid w:val="00275160"/>
    <w:rsid w:val="00277D73"/>
    <w:rsid w:val="002A5C2A"/>
    <w:rsid w:val="002B5E38"/>
    <w:rsid w:val="0030493C"/>
    <w:rsid w:val="003168E1"/>
    <w:rsid w:val="003202ED"/>
    <w:rsid w:val="00350B9C"/>
    <w:rsid w:val="0035150A"/>
    <w:rsid w:val="00362B7C"/>
    <w:rsid w:val="00380282"/>
    <w:rsid w:val="003C3F87"/>
    <w:rsid w:val="003D2CFE"/>
    <w:rsid w:val="003E6440"/>
    <w:rsid w:val="003F7058"/>
    <w:rsid w:val="00404272"/>
    <w:rsid w:val="004146C7"/>
    <w:rsid w:val="0041497E"/>
    <w:rsid w:val="0043062C"/>
    <w:rsid w:val="0043178D"/>
    <w:rsid w:val="00434A0E"/>
    <w:rsid w:val="004519E1"/>
    <w:rsid w:val="00454101"/>
    <w:rsid w:val="00461F39"/>
    <w:rsid w:val="00481479"/>
    <w:rsid w:val="004A39C9"/>
    <w:rsid w:val="004A3CA4"/>
    <w:rsid w:val="004A6EF9"/>
    <w:rsid w:val="004C790E"/>
    <w:rsid w:val="004D1F11"/>
    <w:rsid w:val="004D3239"/>
    <w:rsid w:val="004D5910"/>
    <w:rsid w:val="005134D5"/>
    <w:rsid w:val="00517C89"/>
    <w:rsid w:val="00540E60"/>
    <w:rsid w:val="005549E5"/>
    <w:rsid w:val="005852B3"/>
    <w:rsid w:val="005E315B"/>
    <w:rsid w:val="006031BB"/>
    <w:rsid w:val="006048F2"/>
    <w:rsid w:val="00613B50"/>
    <w:rsid w:val="00641459"/>
    <w:rsid w:val="00657C7B"/>
    <w:rsid w:val="006643C8"/>
    <w:rsid w:val="00667FD3"/>
    <w:rsid w:val="00680AF8"/>
    <w:rsid w:val="0068260F"/>
    <w:rsid w:val="00683337"/>
    <w:rsid w:val="006A6ABB"/>
    <w:rsid w:val="006B7BF0"/>
    <w:rsid w:val="006D0628"/>
    <w:rsid w:val="006D69A5"/>
    <w:rsid w:val="006F0AF2"/>
    <w:rsid w:val="00740257"/>
    <w:rsid w:val="00760346"/>
    <w:rsid w:val="00762B5D"/>
    <w:rsid w:val="007763A8"/>
    <w:rsid w:val="007C407C"/>
    <w:rsid w:val="007D10A9"/>
    <w:rsid w:val="007D39FE"/>
    <w:rsid w:val="007E09A2"/>
    <w:rsid w:val="007E3D5A"/>
    <w:rsid w:val="00810C78"/>
    <w:rsid w:val="0081690F"/>
    <w:rsid w:val="008220D6"/>
    <w:rsid w:val="00832D2C"/>
    <w:rsid w:val="00852FCC"/>
    <w:rsid w:val="00872E07"/>
    <w:rsid w:val="008751D5"/>
    <w:rsid w:val="008D48A7"/>
    <w:rsid w:val="008F5700"/>
    <w:rsid w:val="009044C3"/>
    <w:rsid w:val="009056E8"/>
    <w:rsid w:val="00907799"/>
    <w:rsid w:val="00921FFF"/>
    <w:rsid w:val="0092737C"/>
    <w:rsid w:val="00955A1D"/>
    <w:rsid w:val="00970412"/>
    <w:rsid w:val="0098349C"/>
    <w:rsid w:val="009A6611"/>
    <w:rsid w:val="009C076C"/>
    <w:rsid w:val="009C43C2"/>
    <w:rsid w:val="009D561D"/>
    <w:rsid w:val="009E1873"/>
    <w:rsid w:val="009F1BEA"/>
    <w:rsid w:val="00A0538B"/>
    <w:rsid w:val="00A211F0"/>
    <w:rsid w:val="00A35CAE"/>
    <w:rsid w:val="00A676F9"/>
    <w:rsid w:val="00A927F8"/>
    <w:rsid w:val="00A9546D"/>
    <w:rsid w:val="00AA1E53"/>
    <w:rsid w:val="00B11438"/>
    <w:rsid w:val="00B334AD"/>
    <w:rsid w:val="00B36623"/>
    <w:rsid w:val="00B65A0B"/>
    <w:rsid w:val="00B70A73"/>
    <w:rsid w:val="00B824F8"/>
    <w:rsid w:val="00B87DE2"/>
    <w:rsid w:val="00BB3570"/>
    <w:rsid w:val="00BD331B"/>
    <w:rsid w:val="00BD5070"/>
    <w:rsid w:val="00BF0CD2"/>
    <w:rsid w:val="00C04A6B"/>
    <w:rsid w:val="00C10882"/>
    <w:rsid w:val="00C12BA4"/>
    <w:rsid w:val="00C4572D"/>
    <w:rsid w:val="00C45D0B"/>
    <w:rsid w:val="00C50DBF"/>
    <w:rsid w:val="00C715BF"/>
    <w:rsid w:val="00CA35B3"/>
    <w:rsid w:val="00CA7808"/>
    <w:rsid w:val="00CD01C3"/>
    <w:rsid w:val="00CF6901"/>
    <w:rsid w:val="00D0176C"/>
    <w:rsid w:val="00D111B0"/>
    <w:rsid w:val="00D24565"/>
    <w:rsid w:val="00D30576"/>
    <w:rsid w:val="00D4097B"/>
    <w:rsid w:val="00D626E0"/>
    <w:rsid w:val="00D635C6"/>
    <w:rsid w:val="00D86ACC"/>
    <w:rsid w:val="00DD1CA4"/>
    <w:rsid w:val="00DE4770"/>
    <w:rsid w:val="00DF5B09"/>
    <w:rsid w:val="00E0762A"/>
    <w:rsid w:val="00E11653"/>
    <w:rsid w:val="00E12EDF"/>
    <w:rsid w:val="00E211A1"/>
    <w:rsid w:val="00E30F86"/>
    <w:rsid w:val="00E32503"/>
    <w:rsid w:val="00E67F73"/>
    <w:rsid w:val="00E76313"/>
    <w:rsid w:val="00E82210"/>
    <w:rsid w:val="00EA028D"/>
    <w:rsid w:val="00EE2783"/>
    <w:rsid w:val="00F02EE5"/>
    <w:rsid w:val="00F33A00"/>
    <w:rsid w:val="00F33E67"/>
    <w:rsid w:val="00F36489"/>
    <w:rsid w:val="00F4442C"/>
    <w:rsid w:val="00F648F1"/>
    <w:rsid w:val="00F72C0E"/>
    <w:rsid w:val="00FB0181"/>
    <w:rsid w:val="00FC147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55BD"/>
  <w15:chartTrackingRefBased/>
  <w15:docId w15:val="{B7668602-F1E2-427F-9FA2-5D2560D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150A"/>
  </w:style>
  <w:style w:type="paragraph" w:customStyle="1" w:styleId="Default">
    <w:name w:val="Default"/>
    <w:rsid w:val="003515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Hyperlink">
    <w:name w:val="Hyperlink"/>
    <w:uiPriority w:val="99"/>
    <w:unhideWhenUsed/>
    <w:rsid w:val="0035150A"/>
    <w:rPr>
      <w:color w:val="0000FF"/>
      <w:u w:val="single"/>
    </w:rPr>
  </w:style>
  <w:style w:type="table" w:styleId="TableGrid">
    <w:name w:val="Table Grid"/>
    <w:basedOn w:val="TableNormal"/>
    <w:uiPriority w:val="39"/>
    <w:rsid w:val="003515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150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5150A"/>
    <w:rPr>
      <w:rFonts w:ascii="Calibri" w:eastAsia="Calibri" w:hAnsi="Calibri" w:cs="Times New Roman"/>
      <w:sz w:val="2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5150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5150A"/>
    <w:rPr>
      <w:rFonts w:ascii="Calibri" w:eastAsia="Calibri" w:hAnsi="Calibri" w:cs="Times New Roman"/>
      <w:sz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0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0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50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35150A"/>
    <w:rPr>
      <w:rFonts w:ascii="Cambria" w:eastAsia="Times New Roman" w:hAnsi="Cambria" w:cs="Times New Roman"/>
      <w:szCs w:val="24"/>
      <w:lang w:val="x-none" w:eastAsia="x-none"/>
    </w:rPr>
  </w:style>
  <w:style w:type="character" w:customStyle="1" w:styleId="account-name">
    <w:name w:val="account-name"/>
    <w:rsid w:val="0035150A"/>
  </w:style>
  <w:style w:type="character" w:styleId="UnresolvedMention">
    <w:name w:val="Unresolved Mention"/>
    <w:basedOn w:val="DefaultParagraphFont"/>
    <w:uiPriority w:val="99"/>
    <w:semiHidden/>
    <w:unhideWhenUsed/>
    <w:rsid w:val="00B65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nyamka bayaraa</cp:lastModifiedBy>
  <cp:revision>4</cp:revision>
  <cp:lastPrinted>2024-05-13T03:00:00Z</cp:lastPrinted>
  <dcterms:created xsi:type="dcterms:W3CDTF">2025-01-13T05:09:00Z</dcterms:created>
  <dcterms:modified xsi:type="dcterms:W3CDTF">2025-01-13T05:11:00Z</dcterms:modified>
</cp:coreProperties>
</file>