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142E3">
      <w:pPr>
        <w:shd w:val="clear" w:color="auto" w:fill="FFFFFF" w:themeFill="background1"/>
        <w:spacing w:after="0" w:line="276" w:lineRule="auto"/>
        <w:rPr>
          <w:rFonts w:ascii="Arial" w:hAnsi="Arial" w:eastAsia="游明朝" w:cs="Arial"/>
          <w:sz w:val="20"/>
          <w:szCs w:val="20"/>
          <w:lang w:val="mn-MN" w:eastAsia="en-US" w:bidi="mn-Mong-CN"/>
        </w:rPr>
      </w:pPr>
      <w:bookmarkStart w:id="1" w:name="_GoBack"/>
      <w:bookmarkEnd w:id="1"/>
      <w:r>
        <w:rPr>
          <w:rFonts w:ascii="Arial" w:hAnsi="Arial" w:eastAsia="游明朝" w:cs="Arial"/>
          <w:sz w:val="20"/>
          <w:szCs w:val="20"/>
          <w:lang w:val="mn-MN" w:eastAsia="en-US" w:bidi="mn-Mong-CN"/>
        </w:rPr>
        <w:t xml:space="preserve">         БАТЛАВ.</w:t>
      </w:r>
    </w:p>
    <w:p w14:paraId="266EA78C">
      <w:pPr>
        <w:shd w:val="clear" w:color="auto" w:fill="FFFFFF" w:themeFill="background1"/>
        <w:spacing w:after="0" w:line="276" w:lineRule="auto"/>
        <w:rPr>
          <w:rFonts w:ascii="Arial" w:hAnsi="Arial" w:eastAsia="游明朝" w:cs="Arial"/>
          <w:sz w:val="20"/>
          <w:szCs w:val="20"/>
          <w:lang w:val="mn-MN" w:eastAsia="en-US" w:bidi="mn-Mong-CN"/>
        </w:rPr>
      </w:pPr>
      <w:r>
        <w:rPr>
          <w:rFonts w:ascii="Arial" w:hAnsi="Arial" w:eastAsia="游明朝" w:cs="Arial"/>
          <w:sz w:val="20"/>
          <w:szCs w:val="20"/>
          <w:lang w:val="mn-MN" w:eastAsia="en-US" w:bidi="mn-Mong-CN"/>
        </w:rPr>
        <w:t xml:space="preserve">ЭРҮҮЛ МЭНДИЙН ХӨГЖЛИЙН ТӨВИЙН ЗАХИРАЛ   М.ОДГЭРЭЛ </w:t>
      </w:r>
    </w:p>
    <w:p w14:paraId="69EABC83">
      <w:pPr>
        <w:shd w:val="clear" w:color="auto" w:fill="FFFFFF" w:themeFill="background1"/>
        <w:spacing w:after="0" w:line="276" w:lineRule="auto"/>
        <w:rPr>
          <w:rFonts w:ascii="Arial" w:hAnsi="Arial" w:eastAsia="游明朝" w:cs="Arial"/>
          <w:sz w:val="20"/>
          <w:szCs w:val="20"/>
          <w:lang w:val="mn-MN" w:eastAsia="en-US" w:bidi="mn-Mong-CN"/>
        </w:rPr>
      </w:pPr>
    </w:p>
    <w:p w14:paraId="249925F0">
      <w:pPr>
        <w:shd w:val="clear" w:color="auto" w:fill="FFFFFF" w:themeFill="background1"/>
        <w:spacing w:after="0" w:line="276" w:lineRule="auto"/>
        <w:rPr>
          <w:rFonts w:ascii="Arial" w:hAnsi="Arial" w:eastAsia="游明朝" w:cs="Arial"/>
          <w:sz w:val="20"/>
          <w:szCs w:val="20"/>
          <w:lang w:val="mn-MN" w:eastAsia="en-US" w:bidi="mn-Mong-CN"/>
        </w:rPr>
      </w:pPr>
    </w:p>
    <w:p w14:paraId="430B5B1A">
      <w:pPr>
        <w:shd w:val="clear" w:color="auto" w:fill="FFFFFF" w:themeFill="background1"/>
        <w:spacing w:after="0" w:line="276" w:lineRule="auto"/>
        <w:rPr>
          <w:rFonts w:ascii="Arial" w:hAnsi="Arial" w:eastAsia="游明朝" w:cs="Arial"/>
          <w:sz w:val="20"/>
          <w:szCs w:val="20"/>
          <w:lang w:val="mn-MN" w:eastAsia="en-US" w:bidi="mn-Mong-CN"/>
        </w:rPr>
      </w:pPr>
    </w:p>
    <w:p w14:paraId="56BE2364">
      <w:pPr>
        <w:shd w:val="clear" w:color="auto" w:fill="FFFFFF" w:themeFill="background1"/>
        <w:spacing w:after="0" w:line="276" w:lineRule="auto"/>
        <w:rPr>
          <w:rFonts w:ascii="Arial" w:hAnsi="Arial" w:eastAsia="游明朝" w:cs="Arial"/>
          <w:sz w:val="20"/>
          <w:szCs w:val="20"/>
          <w:lang w:val="mn-MN" w:eastAsia="en-US" w:bidi="mn-Mong-CN"/>
        </w:rPr>
      </w:pPr>
      <w:r>
        <w:rPr>
          <w:rFonts w:ascii="Arial" w:hAnsi="Arial" w:eastAsia="游明朝" w:cs="Arial"/>
          <w:sz w:val="20"/>
          <w:szCs w:val="20"/>
          <w:lang w:val="mn-MN" w:eastAsia="en-US" w:bidi="mn-Mong-CN"/>
        </w:rPr>
        <w:t xml:space="preserve">        БАТЛАВ.</w:t>
      </w:r>
    </w:p>
    <w:p w14:paraId="61AFCBAC">
      <w:pPr>
        <w:shd w:val="clear" w:color="auto" w:fill="FFFFFF" w:themeFill="background1"/>
        <w:spacing w:after="0" w:line="276" w:lineRule="auto"/>
        <w:rPr>
          <w:rFonts w:ascii="Arial" w:hAnsi="Arial" w:eastAsia="游明朝" w:cs="Arial"/>
          <w:sz w:val="20"/>
          <w:szCs w:val="20"/>
          <w:lang w:val="mn-MN" w:eastAsia="en-US" w:bidi="mn-Mong-CN"/>
        </w:rPr>
      </w:pPr>
      <w:r>
        <w:rPr>
          <w:rFonts w:ascii="Arial" w:hAnsi="Arial" w:eastAsia="游明朝" w:cs="Arial"/>
          <w:sz w:val="20"/>
          <w:szCs w:val="20"/>
          <w:lang w:val="mn-MN" w:eastAsia="en-US" w:bidi="mn-Mong-CN"/>
        </w:rPr>
        <w:t>АЙМАГ, НИЙСЛЭЛИЙН ЭРҮҮЛ МЭНДИЙН ГАЗРЫН ДАРГА</w:t>
      </w:r>
    </w:p>
    <w:p w14:paraId="7FDF43C4">
      <w:pPr>
        <w:shd w:val="clear" w:color="auto" w:fill="FFFFFF" w:themeFill="background1"/>
        <w:spacing w:after="0" w:line="276" w:lineRule="auto"/>
        <w:rPr>
          <w:rFonts w:ascii="Arial" w:hAnsi="Arial" w:eastAsia="游明朝" w:cs="Arial"/>
          <w:sz w:val="20"/>
          <w:szCs w:val="20"/>
          <w:lang w:val="mn-MN" w:eastAsia="en-US" w:bidi="mn-Mong-CN"/>
        </w:rPr>
      </w:pPr>
    </w:p>
    <w:p w14:paraId="11CC750A">
      <w:pPr>
        <w:shd w:val="clear" w:color="auto" w:fill="FFFFFF" w:themeFill="background1"/>
        <w:spacing w:after="0" w:line="276" w:lineRule="auto"/>
        <w:jc w:val="center"/>
        <w:rPr>
          <w:rFonts w:ascii="Arial" w:hAnsi="Arial" w:eastAsia="游明朝" w:cs="Arial"/>
          <w:sz w:val="20"/>
          <w:szCs w:val="20"/>
          <w:lang w:val="mn-MN" w:eastAsia="en-US" w:bidi="mn-Mong-CN"/>
        </w:rPr>
      </w:pPr>
    </w:p>
    <w:p w14:paraId="09A291D3">
      <w:pPr>
        <w:shd w:val="clear" w:color="auto" w:fill="FFFFFF" w:themeFill="background1"/>
        <w:spacing w:after="0" w:line="276" w:lineRule="auto"/>
        <w:rPr>
          <w:rFonts w:ascii="Arial" w:hAnsi="Arial" w:eastAsia="游明朝" w:cs="Arial"/>
          <w:sz w:val="20"/>
          <w:szCs w:val="20"/>
          <w:lang w:val="mn-MN" w:eastAsia="en-US" w:bidi="mn-Mong-CN"/>
        </w:rPr>
      </w:pPr>
    </w:p>
    <w:p w14:paraId="50C14927">
      <w:pPr>
        <w:shd w:val="clear" w:color="auto" w:fill="FFFFFF" w:themeFill="background1"/>
        <w:spacing w:after="0" w:line="276" w:lineRule="auto"/>
        <w:rPr>
          <w:rFonts w:ascii="Arial" w:hAnsi="Arial" w:eastAsia="游明朝" w:cs="Arial"/>
          <w:sz w:val="20"/>
          <w:szCs w:val="20"/>
          <w:lang w:val="mn-MN" w:eastAsia="en-US" w:bidi="mn-Mong-CN"/>
        </w:rPr>
      </w:pPr>
      <w:r>
        <w:rPr>
          <w:rFonts w:ascii="Arial" w:hAnsi="Arial" w:eastAsia="游明朝" w:cs="Arial"/>
          <w:sz w:val="20"/>
          <w:szCs w:val="20"/>
          <w:lang w:val="mn-MN" w:eastAsia="en-US" w:bidi="mn-Mong-CN"/>
        </w:rPr>
        <w:t xml:space="preserve">      БАТЛАВ.</w:t>
      </w:r>
    </w:p>
    <w:p w14:paraId="0B95EB78">
      <w:pPr>
        <w:shd w:val="clear" w:color="auto" w:fill="FFFFFF" w:themeFill="background1"/>
        <w:spacing w:after="0" w:line="276" w:lineRule="auto"/>
        <w:rPr>
          <w:rFonts w:ascii="Arial" w:hAnsi="Arial" w:eastAsia="游明朝" w:cs="Arial"/>
          <w:sz w:val="20"/>
          <w:szCs w:val="20"/>
          <w:lang w:val="mn-MN" w:eastAsia="en-US" w:bidi="mn-Mong-CN"/>
        </w:rPr>
        <w:sectPr>
          <w:headerReference r:id="rId7" w:type="first"/>
          <w:footerReference r:id="rId10" w:type="first"/>
          <w:headerReference r:id="rId5" w:type="default"/>
          <w:footerReference r:id="rId8" w:type="default"/>
          <w:headerReference r:id="rId6" w:type="even"/>
          <w:footerReference r:id="rId9" w:type="even"/>
          <w:pgSz w:w="11907" w:h="16840"/>
          <w:pgMar w:top="518" w:right="851" w:bottom="1134" w:left="1701" w:header="720" w:footer="720" w:gutter="0"/>
          <w:cols w:space="720" w:num="3"/>
          <w:docGrid w:linePitch="360" w:charSpace="0"/>
        </w:sectPr>
      </w:pPr>
      <w:r>
        <w:rPr>
          <w:rFonts w:ascii="Arial" w:hAnsi="Arial" w:eastAsia="游明朝" w:cs="Arial"/>
          <w:sz w:val="20"/>
          <w:szCs w:val="20"/>
          <w:lang w:val="mn-MN" w:eastAsia="en-US" w:bidi="mn-Mong-CN"/>
        </w:rPr>
        <w:t>СУРГАЛТ ЭРХЛЭХ ЭРҮҮЛ МЭНДИЙН БАЙГУУЛЛАГА БУЮУ ЭМНЭЛГИЙН ДАРГА/ ЗАХИРАЛ</w:t>
      </w:r>
    </w:p>
    <w:p w14:paraId="4109642B">
      <w:pPr>
        <w:spacing w:after="0"/>
        <w:rPr>
          <w:rFonts w:ascii="Arial" w:hAnsi="Arial" w:cs="Arial"/>
          <w:b/>
          <w:lang w:val="mn-MN"/>
        </w:rPr>
      </w:pPr>
    </w:p>
    <w:p w14:paraId="2A6F21E2">
      <w:pPr>
        <w:spacing w:after="0"/>
        <w:jc w:val="center"/>
        <w:rPr>
          <w:rFonts w:ascii="Arial" w:hAnsi="Arial" w:cs="Arial"/>
          <w:b/>
          <w:lang w:val="mn-MN"/>
        </w:rPr>
      </w:pPr>
      <w:r>
        <w:rPr>
          <w:rFonts w:ascii="Arial" w:hAnsi="Arial" w:cs="Arial"/>
          <w:b/>
          <w:lang w:val="mn-MN"/>
        </w:rPr>
        <w:t>СУРГАЛТЫН ГЭРЭЭ</w:t>
      </w:r>
    </w:p>
    <w:p w14:paraId="06E513B2">
      <w:pPr>
        <w:spacing w:after="0"/>
        <w:jc w:val="center"/>
        <w:rPr>
          <w:rFonts w:ascii="Arial" w:hAnsi="Arial" w:cs="Arial"/>
          <w:bCs/>
          <w:lang w:val="mn-MN"/>
        </w:rPr>
      </w:pPr>
      <w:r>
        <w:rPr>
          <w:rFonts w:ascii="Arial" w:hAnsi="Arial" w:cs="Arial"/>
          <w:bCs/>
          <w:lang w:val="mn-MN"/>
        </w:rPr>
        <w:t xml:space="preserve">/Эмнэлгийн мэргэжилтэнг улсын төсвийн санхүүжилтээр </w:t>
      </w:r>
    </w:p>
    <w:p w14:paraId="13A27EBD">
      <w:pPr>
        <w:spacing w:after="0"/>
        <w:jc w:val="center"/>
        <w:rPr>
          <w:rFonts w:ascii="Arial" w:hAnsi="Arial" w:cs="Arial"/>
          <w:bCs/>
          <w:lang w:val="mn-MN"/>
        </w:rPr>
      </w:pPr>
      <w:r>
        <w:rPr>
          <w:rFonts w:ascii="Arial" w:hAnsi="Arial" w:cs="Arial"/>
          <w:bCs/>
          <w:lang w:val="mn-MN"/>
        </w:rPr>
        <w:t>төгсөлтийн дараах сургалтад хамруулах/</w:t>
      </w:r>
    </w:p>
    <w:p w14:paraId="265DF1CD">
      <w:pPr>
        <w:spacing w:after="0"/>
        <w:jc w:val="both"/>
        <w:rPr>
          <w:rFonts w:ascii="Arial" w:hAnsi="Arial" w:cs="Arial"/>
          <w:lang w:val="mn-MN"/>
        </w:rPr>
      </w:pPr>
    </w:p>
    <w:p w14:paraId="0B8C843E">
      <w:pPr>
        <w:spacing w:after="0"/>
        <w:jc w:val="both"/>
        <w:rPr>
          <w:rFonts w:ascii="Arial" w:hAnsi="Arial" w:cs="Arial"/>
          <w:lang w:val="mn-MN"/>
        </w:rPr>
      </w:pPr>
      <w:r>
        <w:rPr>
          <w:rFonts w:ascii="Arial" w:hAnsi="Arial" w:cs="Arial"/>
          <w:lang w:val="mn-MN"/>
        </w:rPr>
        <w:t xml:space="preserve">.... он ... сар ... өдөр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 xml:space="preserve">    Дугаар: ... /… / …                                Улаанбаатар хот</w:t>
      </w:r>
    </w:p>
    <w:p w14:paraId="6008554D">
      <w:pPr>
        <w:spacing w:after="0"/>
        <w:jc w:val="both"/>
        <w:rPr>
          <w:rFonts w:ascii="Arial" w:hAnsi="Arial" w:cs="Arial"/>
          <w:lang w:val="mn-MN"/>
        </w:rPr>
      </w:pPr>
    </w:p>
    <w:p w14:paraId="2428B494">
      <w:pPr>
        <w:pStyle w:val="17"/>
        <w:spacing w:after="0"/>
        <w:ind w:left="0" w:firstLine="720"/>
        <w:jc w:val="both"/>
        <w:rPr>
          <w:rFonts w:ascii="Arial" w:hAnsi="Arial" w:cs="Arial"/>
          <w:lang w:val="mn-MN"/>
        </w:rPr>
      </w:pPr>
      <w:r>
        <w:rPr>
          <w:rFonts w:ascii="Arial" w:hAnsi="Arial" w:cs="Arial"/>
          <w:lang w:val="mn-MN"/>
        </w:rPr>
        <w:t>Нэг талаас: Эрүүл мэндийн яамны харьяа Эрүүл мэндийн хөгжлийн төв/цаашид “</w:t>
      </w:r>
      <w:r>
        <w:rPr>
          <w:rFonts w:ascii="Arial" w:hAnsi="Arial" w:cs="Arial"/>
          <w:b/>
          <w:bCs/>
          <w:i/>
          <w:iCs/>
          <w:lang w:val="mn-MN"/>
        </w:rPr>
        <w:t>Төв</w:t>
      </w:r>
      <w:r>
        <w:rPr>
          <w:rFonts w:ascii="Arial" w:hAnsi="Arial" w:cs="Arial"/>
          <w:lang w:val="mn-MN"/>
        </w:rPr>
        <w:t>” гэх/-ийг төлөөлж, Хүний нөөцийн хөгжлийн албаны захирал дарга Д.Дондогмаа,</w:t>
      </w:r>
    </w:p>
    <w:p w14:paraId="39FBA594">
      <w:pPr>
        <w:pStyle w:val="17"/>
        <w:spacing w:after="0"/>
        <w:ind w:left="0" w:firstLine="720"/>
        <w:jc w:val="both"/>
        <w:rPr>
          <w:rFonts w:ascii="Arial" w:hAnsi="Arial" w:cs="Arial"/>
          <w:lang w:val="mn-MN"/>
        </w:rPr>
      </w:pPr>
      <w:r>
        <w:rPr>
          <w:rFonts w:ascii="Arial" w:hAnsi="Arial" w:cs="Arial"/>
          <w:lang w:val="mn-MN"/>
        </w:rPr>
        <w:t xml:space="preserve"> ........................... аймаг, нийслэлийн Эрүүл мэндийн газар эсхүл Эрүүл мэндийн байгууллага буюу ............................................................ /цаашид “</w:t>
      </w:r>
      <w:r>
        <w:rPr>
          <w:rFonts w:ascii="Arial" w:hAnsi="Arial" w:cs="Arial"/>
          <w:b/>
          <w:bCs/>
          <w:i/>
          <w:iCs/>
          <w:lang w:val="mn-MN"/>
        </w:rPr>
        <w:t>Захиалагч</w:t>
      </w:r>
      <w:r>
        <w:rPr>
          <w:rFonts w:ascii="Arial" w:hAnsi="Arial" w:cs="Arial"/>
          <w:lang w:val="mn-MN"/>
        </w:rPr>
        <w:t>” гэх/-ийг төлөөлж, дарга, захирал ................................................................... ,</w:t>
      </w:r>
    </w:p>
    <w:p w14:paraId="584CD375">
      <w:pPr>
        <w:pStyle w:val="17"/>
        <w:spacing w:after="0"/>
        <w:ind w:left="0" w:firstLine="720"/>
        <w:jc w:val="both"/>
        <w:rPr>
          <w:rFonts w:ascii="Arial" w:hAnsi="Arial" w:cs="Arial"/>
          <w:lang w:val="mn-MN"/>
        </w:rPr>
      </w:pPr>
      <w:r>
        <w:rPr>
          <w:rFonts w:ascii="Arial" w:hAnsi="Arial" w:cs="Arial"/>
          <w:lang w:val="mn-MN"/>
        </w:rPr>
        <w:t>Нөгөө талаас: ... овогтой ... (РД: ... ) дугаартай/цаашид “</w:t>
      </w:r>
      <w:r>
        <w:rPr>
          <w:rFonts w:ascii="Arial" w:hAnsi="Arial" w:cs="Arial"/>
          <w:b/>
          <w:bCs/>
          <w:i/>
          <w:iCs/>
          <w:lang w:val="mn-MN"/>
        </w:rPr>
        <w:t>Суралцагч-Резидент</w:t>
      </w:r>
      <w:r>
        <w:rPr>
          <w:rFonts w:ascii="Arial" w:hAnsi="Arial" w:cs="Arial"/>
          <w:lang w:val="mn-MN"/>
        </w:rPr>
        <w:t xml:space="preserve">” гэх нар харилцан тохиролцож, улсын төсвийн хөрөнгөөр Хөдөлмөрийн тухай хуулийн 49 дүгээр зүйлийн 49.3, Эрүүл мэндийн тухай хуулийн 8 дугаар зүйлийн 8.1.23, 12 дугаар зүйлийн 12.1.1, 12.1.4, 25 дугаар зүйлийн 25.4, 25.20.6, Эмнэлгийн тусламж, үйлчилгээний тухай хуулийн 22 дугаар зүйлийн 22.2, 22.4, Иргэний хуулийн 39 дүгээр зүйлийн 39.1, 42 дугаар зүйлийн 42.1, 42.2, 232 дугаар зүйлийн 232.5, 234 дүгээр зүйлийн 234.4  дэх хэсэг, Эрүүл мэндийн сайд, Сангийн сайдын 2015 оны “Журам батлах, зардлын жишиг, төлбөрийн хэмжээг батлах тухай” 97/56 дугаар хамтарсан тушаал, Эрүүл мэндийн сайдын 2017 оны “Журам шинэчлэн батлах тухай” А/337 дугаар хамтарсан тушаалыг тус тус үндэслэн “Хүний их эмч, Уламжлалт анагаах ухааны их эмч, Шүдний их эмч ... г.м” мэргэжлээр ..... /жилийн/ хугацаатай (зур) </w:t>
      </w:r>
      <w:r>
        <w:rPr>
          <w:rFonts w:ascii="Arial" w:hAnsi="Arial" w:cs="Arial"/>
          <w:cs/>
          <w:lang w:val="mn-MN"/>
        </w:rPr>
        <w:t>төгсөлтийн дараах үндсэн</w:t>
      </w:r>
      <w:r>
        <w:rPr>
          <w:rFonts w:ascii="Arial" w:hAnsi="Arial" w:cs="Arial"/>
          <w:lang w:val="mn-MN"/>
        </w:rPr>
        <w:t xml:space="preserve"> мэргэшлийн сургалтад улсын төсвийн санхүүжилтээр сургалтад хамруулахаар энэхүү гэрээг байгуулав. </w:t>
      </w:r>
    </w:p>
    <w:p w14:paraId="40383183">
      <w:pPr>
        <w:pStyle w:val="17"/>
        <w:spacing w:after="0"/>
        <w:ind w:left="0" w:firstLine="720"/>
        <w:jc w:val="center"/>
        <w:rPr>
          <w:rFonts w:ascii="Arial" w:hAnsi="Arial" w:cs="Arial"/>
          <w:b/>
          <w:bCs/>
          <w:lang w:val="mn-MN"/>
        </w:rPr>
      </w:pPr>
    </w:p>
    <w:p w14:paraId="1B36B9C8">
      <w:pPr>
        <w:pStyle w:val="17"/>
        <w:spacing w:after="0"/>
        <w:ind w:left="0" w:firstLine="720"/>
        <w:jc w:val="center"/>
        <w:rPr>
          <w:rFonts w:ascii="Arial" w:hAnsi="Arial" w:cs="Arial"/>
          <w:b/>
          <w:bCs/>
          <w:lang w:val="mn-MN"/>
        </w:rPr>
      </w:pPr>
      <w:r>
        <w:rPr>
          <w:rFonts w:ascii="Arial" w:hAnsi="Arial" w:cs="Arial"/>
          <w:b/>
          <w:bCs/>
          <w:lang w:val="mn-MN"/>
        </w:rPr>
        <w:t>Нэг.Нийтлэг үндэслэл, гэрээний нөхцөл</w:t>
      </w:r>
    </w:p>
    <w:p w14:paraId="59E45BB4">
      <w:pPr>
        <w:pStyle w:val="17"/>
        <w:spacing w:after="0"/>
        <w:ind w:left="0" w:firstLine="720"/>
        <w:rPr>
          <w:rFonts w:ascii="Arial" w:hAnsi="Arial" w:cs="Arial"/>
          <w:b/>
          <w:bCs/>
          <w:lang w:val="mn-MN"/>
        </w:rPr>
      </w:pPr>
    </w:p>
    <w:p w14:paraId="39FEB088">
      <w:pPr>
        <w:pStyle w:val="17"/>
        <w:spacing w:after="0"/>
        <w:ind w:left="0" w:firstLine="720"/>
        <w:jc w:val="both"/>
        <w:rPr>
          <w:rFonts w:ascii="Arial" w:hAnsi="Arial" w:cs="Arial"/>
          <w:lang w:val="mn-MN"/>
        </w:rPr>
      </w:pPr>
      <w:r>
        <w:rPr>
          <w:rFonts w:ascii="Arial" w:hAnsi="Arial" w:cs="Arial"/>
          <w:lang w:val="mn-MN"/>
        </w:rPr>
        <w:t xml:space="preserve">1.1.Энэхүү гэрээгээр төрийн өмчийн эрүүл мэндийн байгууллагад хэрэгцээ, шаардлагатай мэргэжлийн чиглэлээр Эрүүл мэндийн тухай хууль, Эмнэлгийн тусламж, үйлчилгээний тухай хууль, Хөдөлмөрийн тухай хууль болон холбогдох хууль тогтоомжийг үндэслэн эмнэлгийн мэргэжилтнийг сургалт эрхлэх байгууллагад суралцуулах, талуудын эрх, үүрэг, хариуцлагатай холбоотой харилцааг зохицуулахад оршино.   </w:t>
      </w:r>
    </w:p>
    <w:p w14:paraId="4468964D">
      <w:pPr>
        <w:pStyle w:val="17"/>
        <w:spacing w:after="0"/>
        <w:ind w:left="0" w:firstLine="720"/>
        <w:jc w:val="both"/>
        <w:rPr>
          <w:rFonts w:ascii="Arial" w:hAnsi="Arial" w:cs="Arial"/>
          <w:lang w:val="mn-MN"/>
        </w:rPr>
      </w:pPr>
      <w:r>
        <w:rPr>
          <w:rFonts w:ascii="Arial" w:hAnsi="Arial" w:cs="Arial"/>
          <w:lang w:val="mn-MN"/>
        </w:rPr>
        <w:t>1.2.Гэрээний талууд болох суралцагч, сургалт эрхэлсэн байгууллага, захиалагч нар Эрүүл мэндийн тухай хууль, Эмнэлгийн тусламж, үйлчилгээний тухай хууль болон холбогдох хууль тогтоомж, Засгийн газрын гишүүдийн хамтран баталсан журмын баримтална.</w:t>
      </w:r>
    </w:p>
    <w:p w14:paraId="6664C584">
      <w:pPr>
        <w:shd w:val="clear" w:color="auto" w:fill="FFFFFF" w:themeFill="background1"/>
        <w:tabs>
          <w:tab w:val="left" w:pos="540"/>
          <w:tab w:val="left" w:pos="567"/>
          <w:tab w:val="left" w:pos="851"/>
        </w:tabs>
        <w:spacing w:after="0" w:line="276" w:lineRule="auto"/>
        <w:jc w:val="both"/>
        <w:rPr>
          <w:rFonts w:ascii="Arial" w:hAnsi="Arial" w:cs="Arial"/>
          <w:bCs/>
          <w:lang w:val="mn-MN" w:bidi="mn-Mong-CN"/>
        </w:rPr>
      </w:pPr>
      <w:r>
        <w:rPr>
          <w:rFonts w:ascii="Arial" w:hAnsi="Arial" w:cs="Arial"/>
          <w:lang w:val="mn-MN"/>
        </w:rPr>
        <w:tab/>
      </w:r>
      <w:r>
        <w:rPr>
          <w:rFonts w:ascii="Arial" w:hAnsi="Arial" w:cs="Arial"/>
          <w:lang w:val="mn-MN"/>
        </w:rPr>
        <w:tab/>
      </w:r>
      <w:r>
        <w:rPr>
          <w:rFonts w:ascii="Arial" w:hAnsi="Arial" w:cs="Arial"/>
          <w:lang w:val="mn-MN"/>
        </w:rPr>
        <w:t>1.3.Суралцагч-Резидент эмч нь Эрүүл мэндийн салбар болон байгууллагын хүний нөөцийн бодого, хэрэгцээ шаардлага, төлөвлөлтийг үндэслэн төгсөлтийн дараах сургалтад Улсын төсвийн санхүүжилтээр суралцах хяналтын тоонд багтан суралцах тул улсын төсвийн санхүүжилтийг өөрчлөн хувийн зардлаар суралцахыг хориглоно.</w:t>
      </w:r>
    </w:p>
    <w:p w14:paraId="4473A207">
      <w:pPr>
        <w:shd w:val="clear" w:color="auto" w:fill="FFFFFF" w:themeFill="background1"/>
        <w:tabs>
          <w:tab w:val="left" w:pos="540"/>
          <w:tab w:val="left" w:pos="567"/>
          <w:tab w:val="left" w:pos="851"/>
        </w:tabs>
        <w:spacing w:after="0" w:line="276" w:lineRule="auto"/>
        <w:jc w:val="center"/>
        <w:rPr>
          <w:rFonts w:ascii="Arial" w:hAnsi="Arial" w:cs="Arial"/>
          <w:b/>
          <w:bCs/>
          <w:lang w:val="mn-MN"/>
        </w:rPr>
      </w:pPr>
    </w:p>
    <w:p w14:paraId="4E15820D">
      <w:pPr>
        <w:shd w:val="clear" w:color="auto" w:fill="FFFFFF" w:themeFill="background1"/>
        <w:tabs>
          <w:tab w:val="left" w:pos="540"/>
          <w:tab w:val="left" w:pos="567"/>
          <w:tab w:val="left" w:pos="851"/>
        </w:tabs>
        <w:spacing w:after="0" w:line="276" w:lineRule="auto"/>
        <w:jc w:val="center"/>
        <w:rPr>
          <w:rFonts w:ascii="Arial" w:hAnsi="Arial" w:cs="Arial"/>
          <w:bCs/>
          <w:lang w:val="mn-MN" w:bidi="mn-Mong-CN"/>
        </w:rPr>
      </w:pPr>
      <w:r>
        <w:rPr>
          <w:rFonts w:ascii="Arial" w:hAnsi="Arial" w:cs="Arial"/>
          <w:b/>
          <w:bCs/>
          <w:lang w:val="mn-MN"/>
        </w:rPr>
        <w:t>Хоёр.Гэрээний хугацаа, санхүүжилт-төлбөр</w:t>
      </w:r>
    </w:p>
    <w:p w14:paraId="3E990623">
      <w:pPr>
        <w:shd w:val="clear" w:color="auto" w:fill="FFFFFF" w:themeFill="background1"/>
        <w:tabs>
          <w:tab w:val="left" w:pos="540"/>
          <w:tab w:val="left" w:pos="567"/>
          <w:tab w:val="left" w:pos="851"/>
        </w:tabs>
        <w:spacing w:after="0" w:line="276" w:lineRule="auto"/>
        <w:jc w:val="both"/>
        <w:rPr>
          <w:rFonts w:ascii="Arial" w:hAnsi="Arial" w:cs="Arial"/>
          <w:bCs/>
          <w:lang w:val="mn-MN" w:bidi="mn-Mong-CN"/>
        </w:rPr>
      </w:pPr>
      <w:r>
        <w:rPr>
          <w:rFonts w:ascii="Arial" w:hAnsi="Arial" w:cs="Arial"/>
          <w:lang w:val="mn-MN"/>
        </w:rPr>
        <w:tab/>
      </w:r>
      <w:r>
        <w:rPr>
          <w:rFonts w:ascii="Arial" w:hAnsi="Arial" w:cs="Arial"/>
          <w:lang w:val="mn-MN"/>
        </w:rPr>
        <w:t xml:space="preserve">2.1.Гэрээ нь </w:t>
      </w:r>
      <w:r>
        <w:rPr>
          <w:rFonts w:ascii="Arial" w:hAnsi="Arial" w:cs="Arial"/>
          <w:cs/>
          <w:lang w:val="mn-MN"/>
        </w:rPr>
        <w:t>төгсөлтийн дараах үндсэн</w:t>
      </w:r>
      <w:r>
        <w:rPr>
          <w:rFonts w:ascii="Arial" w:hAnsi="Arial" w:cs="Arial"/>
          <w:lang w:val="mn-MN"/>
        </w:rPr>
        <w:t xml:space="preserve"> мэргэшлийн сургалтад элсэн орсон .... оны ... дугаар сарын ... -ний өдрөөс эхлэн сургалтын хөтөлбөрийг амжилттай дүүргэж, захиалагч байгууллагад гэрээний 2.3-д заасан хугацаанд тогтвортой ажиллаж, гэрээгээр хүлээсэн үүргээ биелүүлснээр энэхүү гэрээний хүчинтэй хугацаа болон гэрээний эрх, үүрэг дуусгавар болно.</w:t>
      </w:r>
    </w:p>
    <w:p w14:paraId="7BDF19DF">
      <w:pPr>
        <w:tabs>
          <w:tab w:val="left" w:pos="360"/>
          <w:tab w:val="left" w:pos="450"/>
        </w:tabs>
        <w:spacing w:after="0" w:line="276" w:lineRule="auto"/>
        <w:jc w:val="both"/>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 xml:space="preserve">2.2.Улсын төсвийн хөрөнгөөр энэхүү гэрээний 2.1-д заасны дагуу суралцагчийн төлбөрийг сургалт эрхлэх байгууллагын нэхэмжлэлийг үндэслэн Эрүүл мэндийн хөгжлийн төв шууд шилжүүлнэ. </w:t>
      </w:r>
    </w:p>
    <w:p w14:paraId="02360D6E">
      <w:pPr>
        <w:spacing w:after="0" w:line="276" w:lineRule="auto"/>
        <w:jc w:val="both"/>
        <w:rPr>
          <w:rFonts w:ascii="Arial" w:hAnsi="Arial" w:cs="Arial"/>
          <w:lang w:val="mn-MN"/>
        </w:rPr>
      </w:pPr>
      <w:r>
        <w:rPr>
          <w:rFonts w:ascii="Arial" w:hAnsi="Arial" w:cs="Arial"/>
          <w:lang w:val="mn-MN"/>
        </w:rPr>
        <w:tab/>
      </w:r>
      <w:r>
        <w:rPr>
          <w:rFonts w:ascii="Arial" w:hAnsi="Arial" w:cs="Arial"/>
          <w:lang w:val="mn-MN"/>
        </w:rPr>
        <w:t>2.3.Энэхүү гэрээний хүчинтэй хугацаа нь суралцагч нь сургалтыг амжилттай дүүргэж, захиалагч байгууллагадаа 5</w:t>
      </w:r>
      <w:r>
        <w:rPr>
          <w:rFonts w:ascii="Arial" w:hAnsi="Arial" w:cs="Arial"/>
          <w:cs/>
          <w:lang w:val="mn-MN"/>
        </w:rPr>
        <w:t xml:space="preserve"> </w:t>
      </w:r>
      <w:r>
        <w:rPr>
          <w:rFonts w:ascii="Arial" w:hAnsi="Arial" w:cs="Arial"/>
          <w:lang w:val="mn-MN"/>
        </w:rPr>
        <w:t>/Таван/</w:t>
      </w:r>
      <w:r>
        <w:rPr>
          <w:rFonts w:ascii="Arial" w:hAnsi="Arial" w:cs="Arial"/>
          <w:cs/>
          <w:lang w:val="mn-MN"/>
        </w:rPr>
        <w:t xml:space="preserve"> </w:t>
      </w:r>
      <w:r>
        <w:rPr>
          <w:rFonts w:ascii="Arial" w:hAnsi="Arial" w:cs="Arial"/>
          <w:lang w:val="mn-MN"/>
        </w:rPr>
        <w:t>жил ажиллах хугацаанд хүчинтэй.</w:t>
      </w:r>
    </w:p>
    <w:p w14:paraId="0F40BC5F">
      <w:pPr>
        <w:pStyle w:val="17"/>
        <w:spacing w:after="0"/>
        <w:ind w:left="465"/>
        <w:jc w:val="center"/>
        <w:rPr>
          <w:rFonts w:ascii="Arial" w:hAnsi="Arial" w:cs="Arial"/>
          <w:b/>
          <w:lang w:val="mn-MN"/>
        </w:rPr>
      </w:pPr>
    </w:p>
    <w:p w14:paraId="31A2289F">
      <w:pPr>
        <w:pStyle w:val="17"/>
        <w:spacing w:after="0"/>
        <w:ind w:left="465"/>
        <w:jc w:val="center"/>
        <w:rPr>
          <w:rFonts w:ascii="Arial" w:hAnsi="Arial" w:cs="Arial"/>
          <w:b/>
          <w:color w:val="auto"/>
          <w:lang w:val="mn-MN"/>
        </w:rPr>
      </w:pPr>
      <w:r>
        <w:rPr>
          <w:rFonts w:ascii="Arial" w:hAnsi="Arial" w:cs="Arial"/>
          <w:b/>
          <w:color w:val="auto"/>
          <w:lang w:val="mn-MN"/>
        </w:rPr>
        <w:t>Гурав.Талуудын хүлээх эрх, үүрэг</w:t>
      </w:r>
    </w:p>
    <w:p w14:paraId="44D4A761">
      <w:pPr>
        <w:spacing w:after="0" w:line="276" w:lineRule="auto"/>
        <w:rPr>
          <w:rFonts w:ascii="Arial" w:hAnsi="Arial" w:cs="Arial"/>
          <w:b/>
          <w:lang w:val="mn-MN"/>
        </w:rPr>
      </w:pPr>
    </w:p>
    <w:p w14:paraId="6B0C487B">
      <w:pPr>
        <w:spacing w:after="0" w:line="276" w:lineRule="auto"/>
        <w:ind w:firstLine="720"/>
        <w:rPr>
          <w:rFonts w:ascii="Arial" w:hAnsi="Arial" w:cs="Arial"/>
          <w:b/>
          <w:i/>
          <w:iCs/>
          <w:u w:val="single"/>
          <w:lang w:val="mn-MN"/>
        </w:rPr>
      </w:pPr>
      <w:r>
        <w:rPr>
          <w:rFonts w:ascii="Arial" w:hAnsi="Arial" w:cs="Arial"/>
          <w:b/>
          <w:i/>
          <w:iCs/>
          <w:u w:val="single"/>
          <w:lang w:val="mn-MN"/>
        </w:rPr>
        <w:t>3.1.Эрүүл мэндийн хөгжлийн төвийн эрх, үүрэг:</w:t>
      </w:r>
    </w:p>
    <w:p w14:paraId="77525209">
      <w:pPr>
        <w:spacing w:after="0" w:line="276" w:lineRule="auto"/>
        <w:ind w:firstLine="720"/>
        <w:jc w:val="both"/>
        <w:rPr>
          <w:rFonts w:ascii="Arial" w:hAnsi="Arial" w:cs="Arial"/>
          <w:lang w:val="mn-MN"/>
        </w:rPr>
      </w:pPr>
      <w:r>
        <w:rPr>
          <w:rFonts w:ascii="Arial" w:hAnsi="Arial" w:cs="Arial"/>
          <w:lang w:val="mn-MN"/>
        </w:rPr>
        <w:t xml:space="preserve">3.1.1.Холбогдох журамд заасан шалгууруудыг хангасан суралцагчтай гэрээ байгуулан суралцах мэргэжлийн чиглэлээр сургалт эрхлэх байгууллагад хуваарилах; </w:t>
      </w:r>
    </w:p>
    <w:p w14:paraId="7E91722C">
      <w:pPr>
        <w:spacing w:after="0" w:line="276" w:lineRule="auto"/>
        <w:ind w:firstLine="720"/>
        <w:jc w:val="both"/>
        <w:rPr>
          <w:rFonts w:ascii="Arial" w:hAnsi="Arial" w:cs="Arial"/>
          <w:lang w:val="mn-MN"/>
        </w:rPr>
      </w:pPr>
      <w:r>
        <w:rPr>
          <w:rFonts w:ascii="Arial" w:hAnsi="Arial" w:cs="Arial"/>
          <w:lang w:val="mn-MN"/>
        </w:rPr>
        <w:t>3.1.2.Сургалттай холбоотой шаардлагатай мэдээ, тайланг сургалт эрхлэх байгууллага, суралцагчаас гаргуулан авах;</w:t>
      </w:r>
    </w:p>
    <w:p w14:paraId="6169B0DE">
      <w:pPr>
        <w:spacing w:after="0" w:line="276" w:lineRule="auto"/>
        <w:ind w:firstLine="720"/>
        <w:jc w:val="both"/>
        <w:rPr>
          <w:rFonts w:ascii="Arial" w:hAnsi="Arial" w:cs="Arial"/>
          <w:lang w:val="mn-MN"/>
        </w:rPr>
      </w:pPr>
      <w:r>
        <w:rPr>
          <w:rFonts w:ascii="Arial" w:hAnsi="Arial" w:cs="Arial"/>
          <w:lang w:val="mn-MN"/>
        </w:rPr>
        <w:t>3.1.3.Сургалтын явцад сургалт эрхлэх байгууллага болон суралцагчдад  тогтмол хяналт тавьж, гарсан зөрчил, дутагдлыг арилгуулах;</w:t>
      </w:r>
    </w:p>
    <w:p w14:paraId="1287BA87">
      <w:pPr>
        <w:spacing w:after="0" w:line="276" w:lineRule="auto"/>
        <w:ind w:firstLine="720"/>
        <w:jc w:val="both"/>
        <w:rPr>
          <w:rFonts w:ascii="Arial" w:hAnsi="Arial" w:cs="Arial"/>
          <w:lang w:val="mn-MN"/>
        </w:rPr>
      </w:pPr>
      <w:r>
        <w:rPr>
          <w:rFonts w:ascii="Arial" w:hAnsi="Arial" w:cs="Arial"/>
          <w:lang w:val="mn-MN"/>
        </w:rPr>
        <w:t xml:space="preserve">3.1.4.Гэрээгээр хүлээсэн үүргээ биелүүлэхийг аймаг, нийслэлийн эрүүл мэндийн газар болон захиалагч эрүүл мэндийн байгууллага, суралцагчаас шаардах; </w:t>
      </w:r>
    </w:p>
    <w:p w14:paraId="6E857424">
      <w:pPr>
        <w:spacing w:after="0" w:line="276" w:lineRule="auto"/>
        <w:ind w:firstLine="720"/>
        <w:jc w:val="both"/>
        <w:rPr>
          <w:rFonts w:ascii="Arial" w:hAnsi="Arial" w:cs="Arial"/>
          <w:lang w:val="mn-MN"/>
        </w:rPr>
      </w:pPr>
      <w:r>
        <w:rPr>
          <w:rFonts w:ascii="Arial" w:hAnsi="Arial" w:cs="Arial"/>
          <w:lang w:val="mn-MN"/>
        </w:rPr>
        <w:t xml:space="preserve">3.1.5.Сургалт эрхлэх байгууллагад сургалтын төлбөр, </w:t>
      </w:r>
      <w:r>
        <w:rPr>
          <w:rFonts w:ascii="Arial" w:hAnsi="Arial" w:eastAsia="游明朝" w:cs="Arial"/>
          <w:lang w:val="mn-MN" w:eastAsia="en-US" w:bidi="mn-Mong-CN"/>
        </w:rPr>
        <w:t xml:space="preserve">резидент эмчид цалин олгохдоо сургалт эрхлэх байгууллагаас ирүүлсэн цалин авах эрх үүссэн суралцагчийн </w:t>
      </w:r>
      <w:r>
        <w:rPr>
          <w:rFonts w:ascii="Arial" w:hAnsi="Arial" w:eastAsia="游明朝" w:cs="Arial"/>
          <w:shd w:val="clear" w:color="auto" w:fill="FFFFFF" w:themeFill="background1"/>
          <w:lang w:val="mn-MN" w:eastAsia="en-US" w:bidi="mn-Mong-CN"/>
        </w:rPr>
        <w:t xml:space="preserve">нэхэмжлэлийг үндэслэн шилжүүлэх, </w:t>
      </w:r>
      <w:r>
        <w:rPr>
          <w:rFonts w:ascii="Arial" w:hAnsi="Arial" w:cs="Arial"/>
          <w:lang w:val="mn-MN"/>
        </w:rPr>
        <w:t xml:space="preserve">энэхүү гэрээний дагуу олгох; </w:t>
      </w:r>
    </w:p>
    <w:p w14:paraId="1378FC0F">
      <w:pPr>
        <w:spacing w:after="0" w:line="276" w:lineRule="auto"/>
        <w:ind w:firstLine="720"/>
        <w:jc w:val="both"/>
        <w:rPr>
          <w:rFonts w:ascii="Arial" w:hAnsi="Arial" w:cs="Arial"/>
          <w:lang w:val="mn-MN"/>
        </w:rPr>
      </w:pPr>
      <w:r>
        <w:rPr>
          <w:rFonts w:ascii="Arial" w:hAnsi="Arial" w:cs="Arial"/>
          <w:lang w:val="mn-MN"/>
        </w:rPr>
        <w:t>3.1.</w:t>
      </w:r>
      <w:r>
        <w:rPr>
          <w:rFonts w:ascii="Arial" w:hAnsi="Arial" w:cs="Arial"/>
          <w:cs/>
          <w:lang w:val="mn-MN"/>
        </w:rPr>
        <w:t>6</w:t>
      </w:r>
      <w:r>
        <w:rPr>
          <w:rFonts w:ascii="Arial" w:hAnsi="Arial" w:cs="Arial"/>
          <w:lang w:val="mn-MN"/>
        </w:rPr>
        <w:t>.Суралцагчийн сургалттай холбоотой асуудлаар заавар, зөвлөгөө өгч, суралцагч болон сургалт эрхлэх байгууллага хооронд үүссэн гомдол, санал, хүсэлтийг хүлээн авч шийдвэрлэх;</w:t>
      </w:r>
    </w:p>
    <w:p w14:paraId="4D3D11F2">
      <w:pPr>
        <w:spacing w:after="0" w:line="276" w:lineRule="auto"/>
        <w:ind w:firstLine="720"/>
        <w:jc w:val="both"/>
        <w:rPr>
          <w:rFonts w:ascii="Arial" w:hAnsi="Arial" w:cs="Arial"/>
          <w:lang w:val="mn-MN"/>
        </w:rPr>
      </w:pPr>
      <w:r>
        <w:rPr>
          <w:rFonts w:ascii="Arial" w:hAnsi="Arial" w:cs="Arial"/>
          <w:lang w:val="mn-MN"/>
        </w:rPr>
        <w:t>3.1.</w:t>
      </w:r>
      <w:r>
        <w:rPr>
          <w:rFonts w:ascii="Arial" w:hAnsi="Arial" w:cs="Arial"/>
          <w:cs/>
          <w:lang w:val="mn-MN"/>
        </w:rPr>
        <w:t>7</w:t>
      </w:r>
      <w:r>
        <w:rPr>
          <w:rFonts w:ascii="Arial" w:hAnsi="Arial" w:cs="Arial"/>
          <w:lang w:val="mn-MN"/>
        </w:rPr>
        <w:t>.Сургалт дууссаны дараа суралцагчид олгох мэргэшлийн гэрчилгээ, үнэмлэхийг захиалагч эрүүл мэндийн байгууллагад хүлээлгэн өгөх;</w:t>
      </w:r>
    </w:p>
    <w:p w14:paraId="4681C54D">
      <w:pPr>
        <w:spacing w:after="0" w:line="276" w:lineRule="auto"/>
        <w:ind w:firstLine="720"/>
        <w:jc w:val="both"/>
        <w:rPr>
          <w:rFonts w:ascii="Arial" w:hAnsi="Arial" w:cs="Arial"/>
          <w:lang w:val="mn-MN"/>
        </w:rPr>
      </w:pPr>
      <w:r>
        <w:rPr>
          <w:rFonts w:ascii="Arial" w:hAnsi="Arial" w:cs="Arial"/>
          <w:lang w:val="mn-MN"/>
        </w:rPr>
        <w:t>3.1.</w:t>
      </w:r>
      <w:r>
        <w:rPr>
          <w:rFonts w:ascii="Arial" w:hAnsi="Arial" w:cs="Arial"/>
          <w:cs/>
          <w:lang w:val="mn-MN"/>
        </w:rPr>
        <w:t>8</w:t>
      </w:r>
      <w:r>
        <w:rPr>
          <w:rFonts w:ascii="Arial" w:hAnsi="Arial" w:cs="Arial"/>
          <w:lang w:val="mn-MN"/>
        </w:rPr>
        <w:t xml:space="preserve">.Суралцагч, эзэмшсэн мэргэжлийн дагуу гэрээт байгууллагадаа ажиллаж буй эсэхэд  хяналт тавих, зөвлөмж хүргүүлэх, энэ талаарх нэгдсэн мэдээллийг жил бүр Эрүүл мэндийн яамны холбогдох газарт хүргүүлэх; </w:t>
      </w:r>
    </w:p>
    <w:p w14:paraId="7629C564">
      <w:pPr>
        <w:spacing w:after="0" w:line="276" w:lineRule="auto"/>
        <w:ind w:firstLine="720"/>
        <w:jc w:val="both"/>
        <w:rPr>
          <w:rFonts w:ascii="Arial" w:hAnsi="Arial" w:cs="Arial"/>
          <w:lang w:val="mn-MN"/>
        </w:rPr>
      </w:pPr>
      <w:r>
        <w:rPr>
          <w:rFonts w:ascii="Arial" w:hAnsi="Arial" w:cs="Arial"/>
          <w:lang w:val="mn-MN"/>
        </w:rPr>
        <w:t>3.1.</w:t>
      </w:r>
      <w:r>
        <w:rPr>
          <w:rFonts w:ascii="Arial" w:hAnsi="Arial" w:cs="Arial"/>
          <w:cs/>
          <w:lang w:val="mn-MN"/>
        </w:rPr>
        <w:t>9</w:t>
      </w:r>
      <w:r>
        <w:rPr>
          <w:rFonts w:ascii="Arial" w:hAnsi="Arial" w:cs="Arial"/>
          <w:lang w:val="mn-MN"/>
        </w:rPr>
        <w:t>.Суралцагчдын талаарх мэдээллийг цахим хуудсанд ил тод байршуулах;</w:t>
      </w:r>
    </w:p>
    <w:p w14:paraId="4E889294">
      <w:pPr>
        <w:shd w:val="clear" w:color="auto" w:fill="FFFFFF" w:themeFill="background1"/>
        <w:tabs>
          <w:tab w:val="left" w:pos="0"/>
        </w:tabs>
        <w:spacing w:after="0" w:line="276" w:lineRule="auto"/>
        <w:jc w:val="both"/>
        <w:rPr>
          <w:rFonts w:ascii="Arial" w:hAnsi="Arial" w:eastAsia="游明朝" w:cs="Arial"/>
          <w:lang w:val="mn-MN" w:eastAsia="en-US" w:bidi="mn-Mong-CN"/>
        </w:rPr>
      </w:pPr>
      <w:r>
        <w:rPr>
          <w:rFonts w:ascii="Arial" w:hAnsi="Arial" w:cs="Arial"/>
          <w:lang w:val="mn-MN"/>
        </w:rPr>
        <w:tab/>
      </w:r>
      <w:r>
        <w:rPr>
          <w:rFonts w:ascii="Arial" w:hAnsi="Arial" w:cs="Arial"/>
          <w:lang w:val="mn-MN"/>
        </w:rPr>
        <w:t>3.1.1</w:t>
      </w:r>
      <w:r>
        <w:rPr>
          <w:rFonts w:ascii="Arial" w:hAnsi="Arial" w:cs="Arial"/>
          <w:cs/>
          <w:lang w:val="mn-MN"/>
        </w:rPr>
        <w:t>0</w:t>
      </w:r>
      <w:r>
        <w:rPr>
          <w:rFonts w:ascii="Arial" w:hAnsi="Arial" w:cs="Arial"/>
          <w:lang w:val="mn-MN"/>
        </w:rPr>
        <w:t>.</w:t>
      </w:r>
      <w:r>
        <w:rPr>
          <w:rFonts w:ascii="Arial" w:hAnsi="Arial" w:eastAsia="游明朝" w:cs="Arial"/>
          <w:lang w:val="mn-MN" w:eastAsia="en-US"/>
        </w:rPr>
        <w:t xml:space="preserve">Резидент эмч нь сургалтын хөтөлбөрийг цаашид үргэлжүүлэх боломжгүй тохиолдолд Захиалагч байгууллагад мэдэгдэх; </w:t>
      </w:r>
    </w:p>
    <w:p w14:paraId="764922DA">
      <w:pPr>
        <w:spacing w:after="0" w:line="276" w:lineRule="auto"/>
        <w:ind w:firstLine="720"/>
        <w:jc w:val="both"/>
        <w:rPr>
          <w:rFonts w:ascii="Arial" w:hAnsi="Arial" w:cs="Arial"/>
          <w:lang w:val="mn-MN"/>
        </w:rPr>
      </w:pPr>
      <w:r>
        <w:rPr>
          <w:rFonts w:ascii="Arial" w:hAnsi="Arial" w:cs="Arial"/>
          <w:lang w:val="mn-MN"/>
        </w:rPr>
        <w:t>3.1.1</w:t>
      </w:r>
      <w:r>
        <w:rPr>
          <w:rFonts w:ascii="Arial" w:hAnsi="Arial" w:cs="Arial"/>
          <w:cs/>
          <w:lang w:val="mn-MN"/>
        </w:rPr>
        <w:t>1</w:t>
      </w:r>
      <w:r>
        <w:rPr>
          <w:rFonts w:ascii="Arial" w:hAnsi="Arial" w:cs="Arial"/>
          <w:lang w:val="mn-MN"/>
        </w:rPr>
        <w:t xml:space="preserve">.Суралцагч нь </w:t>
      </w:r>
      <w:r>
        <w:rPr>
          <w:rFonts w:ascii="Arial" w:hAnsi="Arial" w:eastAsia="Times New Roman" w:cs="Arial"/>
          <w:lang w:val="mn-MN" w:eastAsia="en-US" w:bidi="mn-Mong-CN"/>
        </w:rPr>
        <w:t xml:space="preserve">энэхүү гэрээнд заасан үүргээ зөрчсөн тохиолдолд </w:t>
      </w:r>
      <w:r>
        <w:rPr>
          <w:rFonts w:ascii="Arial" w:hAnsi="Arial" w:eastAsia="Times New Roman" w:cs="Arial"/>
          <w:lang w:val="mn-MN" w:eastAsia="en-US"/>
        </w:rPr>
        <w:t>сургалтаас хасах санал гаргах, шийдвэрлүүлэх, дахин төгсөлтийн шалгалтад оруулахгүй байх</w:t>
      </w:r>
      <w:r>
        <w:rPr>
          <w:rFonts w:ascii="Arial" w:hAnsi="Arial" w:eastAsia="Times New Roman" w:cs="Arial"/>
          <w:bCs/>
          <w:lang w:val="mn-MN" w:eastAsia="en-US" w:bidi="mn-Mong-CN"/>
        </w:rPr>
        <w:t>;</w:t>
      </w:r>
    </w:p>
    <w:p w14:paraId="5844D633">
      <w:pPr>
        <w:spacing w:after="0" w:line="276" w:lineRule="auto"/>
        <w:ind w:firstLine="720"/>
        <w:jc w:val="both"/>
        <w:rPr>
          <w:rFonts w:ascii="Arial" w:hAnsi="Arial" w:cs="Arial"/>
          <w:lang w:val="mn-MN"/>
        </w:rPr>
      </w:pPr>
      <w:r>
        <w:rPr>
          <w:rFonts w:ascii="Arial" w:hAnsi="Arial" w:cs="Arial"/>
          <w:lang w:val="mn-MN"/>
        </w:rPr>
        <w:t>3.1.1</w:t>
      </w:r>
      <w:r>
        <w:rPr>
          <w:rFonts w:ascii="Arial" w:hAnsi="Arial" w:cs="Arial"/>
          <w:cs/>
          <w:lang w:val="mn-MN"/>
        </w:rPr>
        <w:t>2</w:t>
      </w:r>
      <w:r>
        <w:rPr>
          <w:rFonts w:ascii="Arial" w:hAnsi="Arial" w:cs="Arial"/>
          <w:lang w:val="mn-MN"/>
        </w:rPr>
        <w:t>.</w:t>
      </w:r>
      <w:r>
        <w:rPr>
          <w:rFonts w:ascii="Arial" w:hAnsi="Arial" w:eastAsia="游明朝" w:cs="Arial"/>
          <w:lang w:val="mn-MN" w:eastAsia="en-US"/>
        </w:rPr>
        <w:t>Захиалагч байгууллагад сургалтаа амжилттай дүүргэсэн эмчийг тогтвор суурьшилтай ажиллуулах талаар захиалагч байгууллагад шаардлага тавих, мэдэгдэл, зөвлөмж хүргүүлэх;</w:t>
      </w:r>
    </w:p>
    <w:p w14:paraId="7B59DCB6">
      <w:pPr>
        <w:spacing w:after="0" w:line="276" w:lineRule="auto"/>
        <w:ind w:firstLine="720"/>
        <w:jc w:val="both"/>
        <w:rPr>
          <w:rFonts w:ascii="Arial" w:hAnsi="Arial" w:cs="Arial"/>
          <w:lang w:val="mn-MN"/>
        </w:rPr>
      </w:pPr>
      <w:r>
        <w:rPr>
          <w:rFonts w:ascii="Arial" w:hAnsi="Arial" w:cs="Arial"/>
          <w:lang w:val="mn-MN"/>
        </w:rPr>
        <w:t>3.1.1</w:t>
      </w:r>
      <w:r>
        <w:rPr>
          <w:rFonts w:ascii="Arial" w:hAnsi="Arial" w:cs="Arial"/>
          <w:cs/>
          <w:lang w:val="mn-MN"/>
        </w:rPr>
        <w:t>3</w:t>
      </w:r>
      <w:r>
        <w:rPr>
          <w:rFonts w:ascii="Arial" w:hAnsi="Arial" w:cs="Arial"/>
          <w:lang w:val="mn-MN"/>
        </w:rPr>
        <w:t>.</w:t>
      </w:r>
      <w:r>
        <w:rPr>
          <w:rFonts w:ascii="Arial" w:hAnsi="Arial" w:eastAsia="游明朝" w:cs="Arial"/>
          <w:lang w:val="mn-MN" w:eastAsia="en-US"/>
        </w:rPr>
        <w:t>Гэрээний үүргээ биелүүлээгүй эмчид холбогдох хуульд заасны дагуу тусгай зөвшөөрлийг хүчингүй болгуулахаар санал гаргах, Эрүүл мэндийн яамаар шийдвэрлүүлэх;</w:t>
      </w:r>
    </w:p>
    <w:p w14:paraId="64B78A56">
      <w:pPr>
        <w:spacing w:after="0" w:line="276" w:lineRule="auto"/>
        <w:ind w:firstLine="720"/>
        <w:jc w:val="both"/>
        <w:rPr>
          <w:rFonts w:ascii="Arial" w:hAnsi="Arial" w:cs="Arial"/>
          <w:lang w:val="mn-MN"/>
        </w:rPr>
      </w:pPr>
      <w:r>
        <w:rPr>
          <w:rFonts w:ascii="Arial" w:hAnsi="Arial" w:cs="Arial"/>
          <w:lang w:val="mn-MN"/>
        </w:rPr>
        <w:t>3.1.1</w:t>
      </w:r>
      <w:r>
        <w:rPr>
          <w:rFonts w:ascii="Arial" w:hAnsi="Arial" w:cs="Arial"/>
          <w:cs/>
          <w:lang w:val="mn-MN"/>
        </w:rPr>
        <w:t>4</w:t>
      </w:r>
      <w:r>
        <w:rPr>
          <w:rFonts w:ascii="Arial" w:hAnsi="Arial" w:cs="Arial"/>
          <w:lang w:val="mn-MN"/>
        </w:rPr>
        <w:t>.</w:t>
      </w:r>
      <w:r>
        <w:rPr>
          <w:rFonts w:ascii="Arial" w:hAnsi="Arial" w:eastAsia="游明朝" w:cs="Arial"/>
          <w:lang w:val="mn-MN" w:eastAsia="en-US"/>
        </w:rPr>
        <w:t>Санхүүжилт, зардал буюу төлбөр болон гэрээгээр талуудын харилцан урьдчилан тохиролцсон гэрээний үүргийн гүйцэтгэлтэй холбоотой хүлээсэн үүрэг болон торгууль зэргийг шаардах, төлүүлэх, шүүхэд нэхэмжлэл гаргах;</w:t>
      </w:r>
    </w:p>
    <w:p w14:paraId="72A17CFA">
      <w:pPr>
        <w:spacing w:after="0" w:line="276" w:lineRule="auto"/>
        <w:ind w:firstLine="720"/>
        <w:jc w:val="both"/>
        <w:rPr>
          <w:rFonts w:ascii="Arial" w:hAnsi="Arial" w:cs="Arial"/>
          <w:b/>
          <w:bCs/>
          <w:u w:val="single"/>
          <w:lang w:val="mn-MN"/>
        </w:rPr>
      </w:pPr>
    </w:p>
    <w:p w14:paraId="5A098163">
      <w:pPr>
        <w:spacing w:after="0" w:line="276" w:lineRule="auto"/>
        <w:ind w:firstLine="720"/>
        <w:jc w:val="both"/>
        <w:rPr>
          <w:rFonts w:ascii="Arial" w:hAnsi="Arial" w:cs="Arial"/>
          <w:b/>
          <w:bCs/>
          <w:u w:val="single"/>
          <w:lang w:val="mn-MN"/>
        </w:rPr>
      </w:pPr>
      <w:r>
        <w:rPr>
          <w:rFonts w:ascii="Arial" w:hAnsi="Arial" w:cs="Arial"/>
          <w:b/>
          <w:bCs/>
          <w:u w:val="single"/>
          <w:lang w:val="mn-MN"/>
        </w:rPr>
        <w:t>3.2.</w:t>
      </w:r>
      <w:r>
        <w:rPr>
          <w:rFonts w:ascii="Arial" w:hAnsi="Arial" w:eastAsia="游明朝" w:cs="Arial"/>
          <w:b/>
          <w:bCs/>
          <w:i/>
          <w:u w:val="single"/>
          <w:lang w:val="mn-MN" w:bidi="mn-Mong-CN"/>
        </w:rPr>
        <w:t>Аймаг, нийслэлийн Эрүүл мэндийн газар болон Эрүүл мэндийн байгууллагын эрх, үүрэг:</w:t>
      </w:r>
    </w:p>
    <w:p w14:paraId="200DA02E">
      <w:pPr>
        <w:shd w:val="clear" w:color="auto" w:fill="FFFFFF" w:themeFill="background1"/>
        <w:spacing w:after="0" w:line="276" w:lineRule="auto"/>
        <w:ind w:firstLine="720"/>
        <w:jc w:val="both"/>
        <w:rPr>
          <w:rFonts w:ascii="Arial" w:hAnsi="Arial" w:eastAsia="游明朝" w:cs="Arial"/>
          <w:lang w:val="mn-MN" w:eastAsia="en-US"/>
        </w:rPr>
      </w:pPr>
      <w:r>
        <w:rPr>
          <w:rFonts w:ascii="Arial" w:hAnsi="Arial" w:eastAsia="游明朝" w:cs="Arial"/>
          <w:lang w:val="mn-MN" w:eastAsia="en-US"/>
        </w:rPr>
        <w:t>3.2.1.Резидент эмчийг захиалсан сургалтын чиглэлээр суралцаж байгаа эсэхэд         хяналт тавих;</w:t>
      </w:r>
    </w:p>
    <w:p w14:paraId="0C05C80E">
      <w:pPr>
        <w:shd w:val="clear" w:color="auto" w:fill="FFFFFF" w:themeFill="background1"/>
        <w:spacing w:after="0" w:line="276" w:lineRule="auto"/>
        <w:ind w:firstLine="720"/>
        <w:jc w:val="both"/>
        <w:rPr>
          <w:rFonts w:ascii="Arial" w:hAnsi="Arial" w:eastAsia="游明朝" w:cs="Arial"/>
          <w:lang w:val="mn-MN" w:eastAsia="en-US"/>
        </w:rPr>
      </w:pPr>
      <w:r>
        <w:rPr>
          <w:rFonts w:ascii="Arial" w:hAnsi="Arial" w:eastAsia="游明朝" w:cs="Arial"/>
          <w:lang w:val="mn-MN" w:eastAsia="en-US"/>
        </w:rPr>
        <w:t>3.2.2.Үндсэн мэргэшлийн сургалттай холбоотой санал, хүсэлт, гомдлыг Эрүүл мэндийн хөгжлийн төвийн асуудал хариуцсан нэгжид хандан гаргаж шийдвэрлүүлэх;</w:t>
      </w:r>
    </w:p>
    <w:p w14:paraId="30FE695E">
      <w:pPr>
        <w:shd w:val="clear" w:color="auto" w:fill="FFFFFF" w:themeFill="background1"/>
        <w:spacing w:after="0" w:line="276" w:lineRule="auto"/>
        <w:ind w:firstLine="720"/>
        <w:jc w:val="both"/>
        <w:rPr>
          <w:rFonts w:ascii="Arial" w:hAnsi="Arial" w:eastAsia="游明朝" w:cs="Arial"/>
          <w:lang w:val="mn-MN" w:eastAsia="en-US"/>
        </w:rPr>
      </w:pPr>
      <w:r>
        <w:rPr>
          <w:rFonts w:ascii="Arial" w:hAnsi="Arial" w:cs="Arial"/>
          <w:bCs/>
          <w:lang w:val="mn-MN" w:bidi="mn-Mong-CN"/>
        </w:rPr>
        <w:t xml:space="preserve">3.2.3.Резидент эмч нь энэхүү гэрээнд заасан үүргээ зөрчсөн тохиолдолд тусгай </w:t>
      </w:r>
      <w:r>
        <w:rPr>
          <w:rFonts w:ascii="Arial" w:hAnsi="Arial" w:cs="Arial"/>
          <w:lang w:val="mn-MN"/>
        </w:rPr>
        <w:t>зөвшөөрлийг хүчингүй болгуулах тухай саналыг Эрүүл мэндийн хөгжлийн төвд хүргүүлэх</w:t>
      </w:r>
      <w:r>
        <w:rPr>
          <w:rFonts w:ascii="Arial" w:hAnsi="Arial" w:cs="Arial"/>
          <w:bCs/>
          <w:lang w:val="mn-MN" w:bidi="mn-Mong-CN"/>
        </w:rPr>
        <w:t xml:space="preserve">; </w:t>
      </w:r>
    </w:p>
    <w:p w14:paraId="3016C130">
      <w:pPr>
        <w:shd w:val="clear" w:color="auto" w:fill="FFFFFF" w:themeFill="background1"/>
        <w:spacing w:after="0" w:line="276" w:lineRule="auto"/>
        <w:ind w:firstLine="720"/>
        <w:jc w:val="both"/>
        <w:rPr>
          <w:rFonts w:ascii="Arial" w:hAnsi="Arial" w:eastAsia="游明朝" w:cs="Arial"/>
          <w:b/>
          <w:i/>
          <w:lang w:val="mn-MN" w:eastAsia="en-US" w:bidi="mn-Mong-CN"/>
        </w:rPr>
      </w:pPr>
      <w:r>
        <w:rPr>
          <w:rFonts w:ascii="Arial" w:hAnsi="Arial" w:eastAsia="游明朝" w:cs="Arial"/>
          <w:lang w:val="mn-MN"/>
        </w:rPr>
        <w:t xml:space="preserve">3.2.4.Резидент эмчийг үндсэн мэргэшлийн сургалтыг амжилттай дүүргэсний дараагаар энэхүү гэрээнд заасны дагуу </w:t>
      </w:r>
      <w:r>
        <w:rPr>
          <w:rFonts w:ascii="Arial" w:hAnsi="Arial" w:cs="Arial"/>
          <w:lang w:val="mn-MN"/>
        </w:rPr>
        <w:t xml:space="preserve">эзэмшсэн мэргэшлийн чиглэлээр нь ажлын байраар хангаж, 5/Таван/жил тогтвор суурьшилтай ажиллуулах, хөдөлмөрлөх таатай нөхцөл </w:t>
      </w:r>
      <w:r>
        <w:rPr>
          <w:rFonts w:ascii="Arial" w:hAnsi="Arial" w:eastAsia="游明朝" w:cs="Arial"/>
          <w:lang w:val="mn-MN"/>
        </w:rPr>
        <w:t>боломжоор хангах, хяналт тавих;</w:t>
      </w:r>
    </w:p>
    <w:p w14:paraId="5E33BDE4">
      <w:pPr>
        <w:shd w:val="clear" w:color="auto" w:fill="FFFFFF" w:themeFill="background1"/>
        <w:spacing w:after="0" w:line="276" w:lineRule="auto"/>
        <w:ind w:firstLine="720"/>
        <w:jc w:val="both"/>
        <w:rPr>
          <w:rFonts w:ascii="Arial" w:hAnsi="Arial" w:cs="Arial"/>
          <w:lang w:val="mn-MN"/>
        </w:rPr>
      </w:pPr>
      <w:r>
        <w:rPr>
          <w:rFonts w:ascii="Arial" w:hAnsi="Arial" w:cs="Arial"/>
          <w:lang w:val="mn-MN"/>
        </w:rPr>
        <w:t>3.2.5.Гэрээний дагуу үр бүтээлтэй, тогтвор суурьшилтай ажилласан эмчийг төрөлжсөн мэргэшлийн сургалт (гадаад, дотоодын)-д хамруулах саналыг ЭМХТ-д уламжлан шийдвэрлүүлэх;</w:t>
      </w:r>
    </w:p>
    <w:p w14:paraId="5AEABAE9">
      <w:pPr>
        <w:shd w:val="clear" w:color="auto" w:fill="FFFFFF" w:themeFill="background1"/>
        <w:spacing w:after="0" w:line="276" w:lineRule="auto"/>
        <w:ind w:firstLine="720"/>
        <w:jc w:val="both"/>
        <w:rPr>
          <w:rFonts w:ascii="Arial" w:hAnsi="Arial" w:cs="Arial"/>
          <w:lang w:val="mn-MN"/>
        </w:rPr>
      </w:pPr>
    </w:p>
    <w:p w14:paraId="17E1567D">
      <w:pPr>
        <w:shd w:val="clear" w:color="auto" w:fill="FFFFFF" w:themeFill="background1"/>
        <w:spacing w:after="0" w:line="276" w:lineRule="auto"/>
        <w:ind w:firstLine="720"/>
        <w:jc w:val="both"/>
        <w:rPr>
          <w:rFonts w:ascii="Arial" w:hAnsi="Arial" w:cs="Arial"/>
          <w:lang w:val="mn-MN"/>
        </w:rPr>
      </w:pPr>
      <w:r>
        <w:rPr>
          <w:rFonts w:ascii="Arial" w:hAnsi="Arial" w:eastAsia="游明朝" w:cs="Arial"/>
          <w:b/>
          <w:bCs/>
          <w:i/>
          <w:iCs/>
          <w:u w:val="single"/>
          <w:lang w:val="mn-MN" w:eastAsia="en-US"/>
        </w:rPr>
        <w:t>3.3.</w:t>
      </w:r>
      <w:r>
        <w:rPr>
          <w:rFonts w:ascii="Arial" w:hAnsi="Arial" w:cs="Arial"/>
          <w:b/>
          <w:bCs/>
          <w:i/>
          <w:iCs/>
          <w:u w:val="single"/>
          <w:lang w:val="mn-MN" w:bidi="mn-Mong-CN"/>
        </w:rPr>
        <w:t xml:space="preserve">Сургалт эрхлэх эрүүл мэндийн байгууллагын эрх, үүрэг: </w:t>
      </w:r>
    </w:p>
    <w:p w14:paraId="5A27B955">
      <w:pPr>
        <w:shd w:val="clear" w:color="auto" w:fill="FFFFFF" w:themeFill="background1"/>
        <w:tabs>
          <w:tab w:val="left" w:pos="0"/>
        </w:tabs>
        <w:spacing w:after="0" w:line="276" w:lineRule="auto"/>
        <w:contextualSpacing/>
        <w:jc w:val="both"/>
        <w:rPr>
          <w:rFonts w:ascii="Arial" w:hAnsi="Arial" w:eastAsia="Times New Roman" w:cs="Arial"/>
          <w:lang w:val="mn-MN" w:eastAsia="en-US"/>
        </w:rPr>
      </w:pPr>
      <w:r>
        <w:rPr>
          <w:rFonts w:ascii="Arial" w:hAnsi="Arial" w:eastAsia="Times New Roman" w:cs="Arial"/>
          <w:lang w:val="mn-MN" w:eastAsia="en-US"/>
        </w:rPr>
        <w:tab/>
      </w:r>
      <w:r>
        <w:rPr>
          <w:rFonts w:ascii="Arial" w:hAnsi="Arial" w:eastAsia="Times New Roman" w:cs="Arial"/>
          <w:lang w:val="mn-MN" w:eastAsia="en-US"/>
        </w:rPr>
        <w:t>3.3.1.Сургалт эрхлэх байгууллага нь Эрүүл мэндийн тухай, Эмнэлгийн тусламж, үйлчилгээний тухай, Хөдөлмөрийн тухай хууль болон Эрүүл мэндийн асуудал эрхэлсэн засгийн газрын гишүүний тушаалаар баталсан “Резидент эмчийн ажиллах үлгэрчилсэн журам”-д заасан эрх, үүргийг эдэлж, хэрэгжүүлэх;</w:t>
      </w:r>
    </w:p>
    <w:p w14:paraId="15358C9C">
      <w:pPr>
        <w:shd w:val="clear" w:color="auto" w:fill="FFFFFF" w:themeFill="background1"/>
        <w:tabs>
          <w:tab w:val="left" w:pos="0"/>
        </w:tabs>
        <w:spacing w:after="0" w:line="276" w:lineRule="auto"/>
        <w:contextualSpacing/>
        <w:jc w:val="both"/>
        <w:rPr>
          <w:rFonts w:ascii="Arial" w:hAnsi="Arial" w:eastAsia="Times New Roman" w:cs="Arial"/>
          <w:lang w:val="mn-MN" w:eastAsia="en-US"/>
        </w:rPr>
      </w:pPr>
      <w:r>
        <w:rPr>
          <w:rFonts w:ascii="Arial" w:hAnsi="Arial" w:cs="Arial"/>
          <w:bCs/>
          <w:iCs/>
          <w:lang w:val="mn-MN" w:bidi="mn-Mong-CN"/>
        </w:rPr>
        <w:tab/>
      </w:r>
      <w:r>
        <w:rPr>
          <w:rFonts w:ascii="Arial" w:hAnsi="Arial" w:cs="Arial"/>
          <w:bCs/>
          <w:iCs/>
          <w:lang w:val="mn-MN" w:bidi="mn-Mong-CN"/>
        </w:rPr>
        <w:t>3.3.2</w:t>
      </w:r>
      <w:r>
        <w:rPr>
          <w:rFonts w:ascii="Arial" w:hAnsi="Arial" w:cs="Arial"/>
          <w:b/>
          <w:i/>
          <w:lang w:val="mn-MN" w:bidi="mn-Mong-CN"/>
        </w:rPr>
        <w:t>.</w:t>
      </w:r>
      <w:r>
        <w:rPr>
          <w:rFonts w:ascii="Arial" w:hAnsi="Arial" w:eastAsia="Times New Roman" w:cs="Arial"/>
          <w:lang w:val="mn-MN" w:eastAsia="en-US" w:bidi="mn-Mong-CN"/>
        </w:rPr>
        <w:t>Энэхүү гэрээний хэрэгжилтэд хяналт тавьж, гарсан зөрчлийг арилгуулах;</w:t>
      </w:r>
    </w:p>
    <w:p w14:paraId="6BCE1616">
      <w:pPr>
        <w:shd w:val="clear" w:color="auto" w:fill="FFFFFF" w:themeFill="background1"/>
        <w:tabs>
          <w:tab w:val="left" w:pos="0"/>
        </w:tabs>
        <w:spacing w:after="0" w:line="276" w:lineRule="auto"/>
        <w:contextualSpacing/>
        <w:jc w:val="both"/>
        <w:rPr>
          <w:rFonts w:ascii="Arial" w:hAnsi="Arial" w:eastAsia="Times New Roman" w:cs="Arial"/>
          <w:lang w:val="mn-MN" w:eastAsia="en-US"/>
        </w:rPr>
      </w:pPr>
      <w:r>
        <w:rPr>
          <w:rFonts w:ascii="Arial" w:hAnsi="Arial" w:eastAsia="Times New Roman" w:cs="Arial"/>
          <w:lang w:val="mn-MN" w:eastAsia="en-US"/>
        </w:rPr>
        <w:tab/>
      </w:r>
      <w:r>
        <w:rPr>
          <w:rFonts w:ascii="Arial" w:hAnsi="Arial" w:eastAsia="Times New Roman" w:cs="Arial"/>
          <w:lang w:val="mn-MN" w:eastAsia="en-US"/>
        </w:rPr>
        <w:t>3.3.3.</w:t>
      </w:r>
      <w:r>
        <w:rPr>
          <w:rFonts w:ascii="Arial" w:hAnsi="Arial" w:eastAsia="游明朝" w:cs="Arial"/>
          <w:lang w:val="mn-MN" w:eastAsia="en-US"/>
        </w:rPr>
        <w:t>Резидент эмч</w:t>
      </w:r>
      <w:r>
        <w:rPr>
          <w:rFonts w:ascii="Arial" w:hAnsi="Arial" w:eastAsia="游明朝" w:cs="Arial"/>
          <w:iCs/>
          <w:lang w:val="mn-MN" w:eastAsia="en-US" w:bidi="mn-Mong-CN"/>
        </w:rPr>
        <w:t xml:space="preserve"> </w:t>
      </w:r>
      <w:r>
        <w:rPr>
          <w:rFonts w:ascii="Arial" w:hAnsi="Arial" w:eastAsia="游明朝" w:cs="Arial"/>
          <w:iCs/>
          <w:lang w:val="mn-MN" w:eastAsia="en-US"/>
        </w:rPr>
        <w:t xml:space="preserve">сургалтын хөтөлбөрийг цаашид үргэлжүүлэх боломжгүй тохиолдолд ЭМХТ болон Захиалагч байгууллагад мэдэгдэх, асуудлыг шийдвэрлүүлэх; </w:t>
      </w:r>
    </w:p>
    <w:p w14:paraId="34201A9E">
      <w:pPr>
        <w:shd w:val="clear" w:color="auto" w:fill="FFFFFF" w:themeFill="background1"/>
        <w:tabs>
          <w:tab w:val="left" w:pos="0"/>
        </w:tabs>
        <w:spacing w:after="0" w:line="276" w:lineRule="auto"/>
        <w:jc w:val="both"/>
        <w:rPr>
          <w:rFonts w:ascii="Arial" w:hAnsi="Arial" w:cs="Arial"/>
          <w:b/>
          <w:i/>
          <w:lang w:val="mn-MN" w:bidi="mn-Mong-CN"/>
        </w:rPr>
      </w:pPr>
      <w:r>
        <w:rPr>
          <w:rFonts w:ascii="Arial" w:hAnsi="Arial" w:cs="Arial"/>
          <w:bCs/>
          <w:i/>
          <w:lang w:val="mn-MN" w:bidi="mn-Mong-CN"/>
        </w:rPr>
        <w:tab/>
      </w:r>
      <w:r>
        <w:rPr>
          <w:rFonts w:ascii="Arial" w:hAnsi="Arial" w:cs="Arial"/>
          <w:bCs/>
          <w:i/>
          <w:lang w:val="mn-MN" w:bidi="mn-Mong-CN"/>
        </w:rPr>
        <w:t>3.3.4.</w:t>
      </w:r>
      <w:r>
        <w:rPr>
          <w:rFonts w:ascii="Arial" w:hAnsi="Arial" w:eastAsia="Times New Roman" w:cs="Arial"/>
          <w:bCs/>
          <w:lang w:val="mn-MN" w:eastAsia="en-US" w:bidi="mn-Mong-CN"/>
        </w:rPr>
        <w:t>Резидент</w:t>
      </w:r>
      <w:r>
        <w:rPr>
          <w:rFonts w:ascii="Arial" w:hAnsi="Arial" w:eastAsia="Times New Roman" w:cs="Arial"/>
          <w:lang w:val="mn-MN" w:eastAsia="en-US" w:bidi="mn-Mong-CN"/>
        </w:rPr>
        <w:t xml:space="preserve"> эмчийг захиалгатай мэргэшлийн чиглэлээр ажлын байран дээр </w:t>
      </w:r>
      <w:r>
        <w:rPr>
          <w:rFonts w:ascii="Arial" w:hAnsi="Arial" w:eastAsia="Times New Roman" w:cs="Arial"/>
          <w:bCs/>
          <w:lang w:val="mn-MN" w:eastAsia="en-US" w:bidi="mn-Mong-CN"/>
        </w:rPr>
        <w:t>суралцуулах;</w:t>
      </w:r>
    </w:p>
    <w:p w14:paraId="1BE6A631">
      <w:pPr>
        <w:shd w:val="clear" w:color="auto" w:fill="FFFFFF" w:themeFill="background1"/>
        <w:tabs>
          <w:tab w:val="left" w:pos="0"/>
        </w:tabs>
        <w:spacing w:after="0" w:line="276" w:lineRule="auto"/>
        <w:contextualSpacing/>
        <w:jc w:val="both"/>
        <w:rPr>
          <w:rFonts w:ascii="Arial" w:hAnsi="Arial" w:eastAsia="Times New Roman" w:cs="Arial"/>
          <w:lang w:val="mn-MN" w:eastAsia="en-US"/>
        </w:rPr>
      </w:pPr>
      <w:r>
        <w:rPr>
          <w:rFonts w:ascii="Arial" w:hAnsi="Arial" w:eastAsia="Times New Roman" w:cs="Arial"/>
          <w:lang w:val="mn-MN" w:eastAsia="en-US"/>
        </w:rPr>
        <w:tab/>
      </w:r>
      <w:r>
        <w:rPr>
          <w:rFonts w:ascii="Arial" w:hAnsi="Arial" w:eastAsia="Times New Roman" w:cs="Arial"/>
          <w:lang w:val="mn-MN" w:eastAsia="en-US"/>
        </w:rPr>
        <w:t>3.3.5.Резидент эмчийн хувийн хэргийг бүрдүүлэх, тогтмол баяжилт хийх;</w:t>
      </w:r>
    </w:p>
    <w:p w14:paraId="0EF7BFDA">
      <w:pPr>
        <w:shd w:val="clear" w:color="auto" w:fill="FFFFFF" w:themeFill="background1"/>
        <w:tabs>
          <w:tab w:val="left" w:pos="0"/>
        </w:tabs>
        <w:spacing w:after="0" w:line="276" w:lineRule="auto"/>
        <w:contextualSpacing/>
        <w:jc w:val="both"/>
        <w:rPr>
          <w:rFonts w:ascii="Arial" w:hAnsi="Arial" w:eastAsia="Times New Roman" w:cs="Arial"/>
          <w:lang w:val="mn-MN" w:eastAsia="en-US"/>
        </w:rPr>
      </w:pPr>
      <w:bookmarkStart w:id="0" w:name="_Hlk125638133"/>
      <w:r>
        <w:rPr>
          <w:rFonts w:ascii="Arial" w:hAnsi="Arial" w:eastAsia="Times New Roman" w:cs="Arial"/>
          <w:lang w:val="mn-MN" w:eastAsia="en-US"/>
        </w:rPr>
        <w:tab/>
      </w:r>
      <w:r>
        <w:rPr>
          <w:rFonts w:ascii="Arial" w:hAnsi="Arial" w:eastAsia="Times New Roman" w:cs="Arial"/>
          <w:lang w:val="mn-MN" w:eastAsia="en-US"/>
        </w:rPr>
        <w:t>3.3.6.Резидент эмчийн албан тушаалын тодорхойлолтыг өөрийн байгууллагын онцлогт тохируулан боловсруулан батлах, Хөдөлмөрийн тухай хуульд заасны дагуу хөдөлмөрийн гэрээ байгуулах;</w:t>
      </w:r>
    </w:p>
    <w:bookmarkEnd w:id="0"/>
    <w:p w14:paraId="0998182D">
      <w:pPr>
        <w:shd w:val="clear" w:color="auto" w:fill="FFFFFF" w:themeFill="background1"/>
        <w:tabs>
          <w:tab w:val="left" w:pos="0"/>
        </w:tabs>
        <w:spacing w:after="0" w:line="276" w:lineRule="auto"/>
        <w:jc w:val="both"/>
        <w:rPr>
          <w:rFonts w:ascii="Arial" w:hAnsi="Arial" w:eastAsia="游明朝" w:cs="Arial"/>
          <w:lang w:val="mn-MN" w:eastAsia="en-US"/>
        </w:rPr>
      </w:pPr>
      <w:r>
        <w:rPr>
          <w:rFonts w:ascii="Arial" w:hAnsi="Arial" w:eastAsia="游明朝" w:cs="Arial"/>
          <w:lang w:val="mn-MN" w:eastAsia="en-US"/>
        </w:rPr>
        <w:tab/>
      </w:r>
      <w:r>
        <w:rPr>
          <w:rFonts w:ascii="Arial" w:hAnsi="Arial" w:eastAsia="游明朝" w:cs="Arial"/>
          <w:lang w:val="mn-MN" w:eastAsia="en-US"/>
        </w:rPr>
        <w:t>3.3.7.Эмнэлгийн тусламж, үйлчилгээний тухай хууль болон холбогдох хууль тогтоомж, Эрүүл мэндийн асуудал эрхэлсэн Засгийн гишүүний баталсан “Резидент эмчийн ажиллах үлгэрчилсэн журам”-д заасны дагуу резидент эмчийн үйлчлүүлэгчид бие даан үзүүлэх болон эмнэл зүйн сургагч багшийн удирдлага дор үзүүлэх тусламж, үйлчилгээний жагсаалтад дурдсан үндсэн мэргэшлийн сургалтын хөтөлбөр, төлөвлөгөөтэй нийцүүлэн баталж, мөрдөх;</w:t>
      </w:r>
    </w:p>
    <w:p w14:paraId="2176EB35">
      <w:pPr>
        <w:shd w:val="clear" w:color="auto" w:fill="FFFFFF" w:themeFill="background1"/>
        <w:tabs>
          <w:tab w:val="left" w:pos="0"/>
        </w:tabs>
        <w:spacing w:after="0" w:line="276" w:lineRule="auto"/>
        <w:jc w:val="both"/>
        <w:rPr>
          <w:rFonts w:ascii="Arial" w:hAnsi="Arial" w:eastAsia="游明朝" w:cs="Arial"/>
          <w:lang w:val="mn-MN" w:eastAsia="en-US"/>
        </w:rPr>
      </w:pPr>
      <w:r>
        <w:rPr>
          <w:rFonts w:ascii="Arial" w:hAnsi="Arial" w:eastAsia="游明朝" w:cs="Arial"/>
          <w:lang w:val="mn-MN" w:eastAsia="en-US"/>
        </w:rPr>
        <w:tab/>
      </w:r>
      <w:r>
        <w:rPr>
          <w:rFonts w:ascii="Arial" w:hAnsi="Arial" w:eastAsia="游明朝" w:cs="Arial"/>
          <w:lang w:val="mn-MN" w:eastAsia="en-US"/>
        </w:rPr>
        <w:t>3.3.8.</w:t>
      </w:r>
      <w:r>
        <w:rPr>
          <w:rFonts w:ascii="Arial" w:hAnsi="Arial" w:eastAsia="Times New Roman" w:cs="Arial"/>
          <w:lang w:val="mn-MN" w:eastAsia="en-US" w:bidi="mn-Mong-CN"/>
        </w:rPr>
        <w:t xml:space="preserve">Хичээлийн жилийн эхэнд </w:t>
      </w:r>
      <w:r>
        <w:rPr>
          <w:rFonts w:ascii="Arial" w:hAnsi="Arial" w:eastAsia="Times New Roman" w:cs="Arial"/>
          <w:lang w:val="mn-MN" w:eastAsia="en-US"/>
        </w:rPr>
        <w:t xml:space="preserve">Резидент эмчийн ажиллах нэгж, тасгийг хуваарилан ёс зүйн хэм хэмжээ, эмчилгээ, оношилгооны стандарт, журам, халдвар хамгааллын дэглэм, болон бусад үйл ажиллагаатай холбогдох мдэээллийг танилцуулах, тайлбарлаж өгөх </w:t>
      </w:r>
      <w:r>
        <w:rPr>
          <w:rFonts w:ascii="Arial" w:hAnsi="Arial" w:eastAsia="Times New Roman" w:cs="Arial"/>
          <w:lang w:val="mn-MN" w:eastAsia="en-US" w:bidi="mn-Mong-CN"/>
        </w:rPr>
        <w:t>чиглүүлэх сургалтад хамруулах;</w:t>
      </w:r>
    </w:p>
    <w:p w14:paraId="36B631CF">
      <w:pPr>
        <w:shd w:val="clear" w:color="auto" w:fill="FFFFFF" w:themeFill="background1"/>
        <w:tabs>
          <w:tab w:val="left" w:pos="0"/>
        </w:tabs>
        <w:spacing w:after="0" w:line="276" w:lineRule="auto"/>
        <w:contextualSpacing/>
        <w:jc w:val="both"/>
        <w:rPr>
          <w:rFonts w:ascii="Arial" w:hAnsi="Arial" w:eastAsia="Times New Roman" w:cs="Arial"/>
          <w:lang w:val="mn-MN" w:eastAsia="en-US"/>
        </w:rPr>
      </w:pPr>
      <w:r>
        <w:rPr>
          <w:rFonts w:ascii="Arial" w:hAnsi="Arial" w:eastAsia="游明朝" w:cs="Arial"/>
          <w:lang w:val="mn-MN" w:eastAsia="en-US"/>
        </w:rPr>
        <w:tab/>
      </w:r>
      <w:r>
        <w:rPr>
          <w:rFonts w:ascii="Arial" w:hAnsi="Arial" w:eastAsia="游明朝" w:cs="Arial"/>
          <w:lang w:val="mn-MN" w:eastAsia="en-US"/>
        </w:rPr>
        <w:t xml:space="preserve">3.3.9.Эмнэлгийн удирдлагын шийдвэрээр суралцагчийг удирдах эмнэл зүйн сургагч багшийг </w:t>
      </w:r>
      <w:r>
        <w:rPr>
          <w:rFonts w:ascii="Arial" w:hAnsi="Arial" w:eastAsia="Times New Roman" w:cs="Arial"/>
          <w:lang w:val="mn-MN" w:eastAsia="en-US"/>
        </w:rPr>
        <w:t>Захиалгат мэргэшлийн чиглэлийн дагуу томилох;</w:t>
      </w:r>
    </w:p>
    <w:p w14:paraId="604E482F">
      <w:pPr>
        <w:shd w:val="clear" w:color="auto" w:fill="FFFFFF" w:themeFill="background1"/>
        <w:tabs>
          <w:tab w:val="left" w:pos="0"/>
        </w:tabs>
        <w:spacing w:after="0" w:line="276" w:lineRule="auto"/>
        <w:jc w:val="both"/>
        <w:rPr>
          <w:rFonts w:ascii="Arial" w:hAnsi="Arial" w:eastAsia="游明朝" w:cs="Arial"/>
          <w:b/>
          <w:bCs/>
          <w:i/>
          <w:lang w:val="mn-MN" w:eastAsia="en-US" w:bidi="mn-Mong-CN"/>
        </w:rPr>
      </w:pPr>
      <w:r>
        <w:rPr>
          <w:rFonts w:ascii="Arial" w:hAnsi="Arial" w:eastAsia="游明朝" w:cs="Arial"/>
          <w:lang w:val="mn-MN" w:eastAsia="en-US"/>
        </w:rPr>
        <w:tab/>
      </w:r>
      <w:r>
        <w:rPr>
          <w:rFonts w:ascii="Arial" w:hAnsi="Arial" w:eastAsia="游明朝" w:cs="Arial"/>
          <w:lang w:val="mn-MN" w:eastAsia="en-US"/>
        </w:rPr>
        <w:t>3.3.10.Резидент эмчийн хөдөлмөрийн гэрээ, албан тушаалын тодорхойлолтод тусгаагүй, суралцах үйл явцтай шууд холбоогүй үүрэг даалгавар өгөхгүй байх;</w:t>
      </w:r>
    </w:p>
    <w:p w14:paraId="1BBDFE61">
      <w:pPr>
        <w:shd w:val="clear" w:color="auto" w:fill="FFFFFF" w:themeFill="background1"/>
        <w:tabs>
          <w:tab w:val="left" w:pos="0"/>
        </w:tabs>
        <w:spacing w:after="0" w:line="276" w:lineRule="auto"/>
        <w:jc w:val="both"/>
        <w:rPr>
          <w:rFonts w:ascii="Arial" w:hAnsi="Arial" w:eastAsia="游明朝" w:cs="Arial"/>
          <w:b/>
          <w:bCs/>
          <w:i/>
          <w:lang w:val="mn-MN" w:eastAsia="en-US" w:bidi="mn-Mong-CN"/>
        </w:rPr>
      </w:pPr>
      <w:r>
        <w:rPr>
          <w:rFonts w:ascii="Arial" w:hAnsi="Arial" w:eastAsia="游明朝" w:cs="Arial"/>
          <w:lang w:val="mn-MN" w:eastAsia="en-US"/>
        </w:rPr>
        <w:tab/>
      </w:r>
      <w:r>
        <w:rPr>
          <w:rFonts w:ascii="Arial" w:hAnsi="Arial" w:eastAsia="游明朝" w:cs="Arial"/>
          <w:lang w:val="mn-MN" w:eastAsia="en-US"/>
        </w:rPr>
        <w:t>3.3.11.Резидент эмчийг эрүүл мэндийн үзлэг, шинжилгээ, дархлаажуулалтад төлбөргүй хамруулах, гарын авлага, хөтөлбөр, суралцагчийн дэвтэр \logbook\, хамгаалах хувцас хэрэгслээр хангах;</w:t>
      </w:r>
    </w:p>
    <w:p w14:paraId="06F2168E">
      <w:pPr>
        <w:shd w:val="clear" w:color="auto" w:fill="FFFFFF" w:themeFill="background1"/>
        <w:tabs>
          <w:tab w:val="left" w:pos="0"/>
        </w:tabs>
        <w:spacing w:after="0" w:line="276" w:lineRule="auto"/>
        <w:jc w:val="both"/>
        <w:rPr>
          <w:rFonts w:ascii="Arial" w:hAnsi="Arial" w:eastAsia="游明朝" w:cs="Arial"/>
          <w:lang w:val="mn-MN" w:eastAsia="en-US"/>
        </w:rPr>
      </w:pPr>
      <w:r>
        <w:rPr>
          <w:rFonts w:ascii="Arial" w:hAnsi="Arial" w:eastAsia="游明朝" w:cs="Arial"/>
          <w:lang w:val="mn-MN" w:eastAsia="en-US"/>
        </w:rPr>
        <w:tab/>
      </w:r>
      <w:r>
        <w:rPr>
          <w:rFonts w:ascii="Arial" w:hAnsi="Arial" w:eastAsia="游明朝" w:cs="Arial"/>
          <w:lang w:val="mn-MN" w:eastAsia="en-US"/>
        </w:rPr>
        <w:t>3.3.12.Резидент эмчид эмнэлгийн мэргэжилтний ёс зүйн хэм хэмжээ, эмчилгээ оношилгооны удирдамж, стандарт, халдвар хамгааллын дэглэмийг мөрдүүлэх;</w:t>
      </w:r>
    </w:p>
    <w:p w14:paraId="5EBF5692">
      <w:pPr>
        <w:shd w:val="clear" w:color="auto" w:fill="FFFFFF" w:themeFill="background1"/>
        <w:tabs>
          <w:tab w:val="left" w:pos="0"/>
        </w:tabs>
        <w:spacing w:after="0" w:line="276" w:lineRule="auto"/>
        <w:jc w:val="both"/>
        <w:rPr>
          <w:rFonts w:ascii="Arial" w:hAnsi="Arial" w:eastAsia="游明朝" w:cs="Arial"/>
          <w:b/>
          <w:bCs/>
          <w:i/>
          <w:lang w:val="mn-MN" w:eastAsia="en-US" w:bidi="mn-Mong-CN"/>
        </w:rPr>
      </w:pPr>
      <w:r>
        <w:rPr>
          <w:rFonts w:ascii="Arial" w:hAnsi="Arial" w:eastAsia="游明朝" w:cs="Arial"/>
          <w:lang w:val="mn-MN" w:eastAsia="en-US" w:bidi="mn-Mong-CN"/>
        </w:rPr>
        <w:tab/>
      </w:r>
      <w:r>
        <w:rPr>
          <w:rFonts w:ascii="Arial" w:hAnsi="Arial" w:eastAsia="游明朝" w:cs="Arial"/>
          <w:lang w:val="mn-MN" w:eastAsia="en-US" w:bidi="mn-Mong-CN"/>
        </w:rPr>
        <w:t xml:space="preserve">3.3.13.Резидент эмчийн ажлын цаг ашиглалтад хяналт тавьж, цагийн бүртгэлийг төрийн байгууллагын дотоод үйл ажиллагааны нэгдсэн системээр </w:t>
      </w:r>
      <w:r>
        <w:rPr>
          <w:rFonts w:ascii="Arial" w:hAnsi="Arial" w:eastAsia="游明朝" w:cs="Arial"/>
          <w:lang w:val="mn-MN" w:bidi="mn-Mong-CN"/>
        </w:rPr>
        <w:t xml:space="preserve">өдөр бүр бүртгэж, </w:t>
      </w:r>
      <w:r>
        <w:rPr>
          <w:rFonts w:ascii="Arial" w:hAnsi="Arial" w:eastAsia="游明朝" w:cs="Arial"/>
          <w:lang w:val="mn-MN" w:eastAsia="en-US" w:bidi="mn-Mong-CN"/>
        </w:rPr>
        <w:t>цалин авах эрх үүссэн суралцагчийн нэхэмжлэлийг дараа сарын 05-ны өдрийн дотор Эрүүл мэндийн хөгжлийн төвд хүргүүлэх;</w:t>
      </w:r>
    </w:p>
    <w:p w14:paraId="54784395">
      <w:pPr>
        <w:shd w:val="clear" w:color="auto" w:fill="FFFFFF" w:themeFill="background1"/>
        <w:tabs>
          <w:tab w:val="left" w:pos="0"/>
        </w:tabs>
        <w:spacing w:after="0" w:line="276" w:lineRule="auto"/>
        <w:jc w:val="both"/>
        <w:rPr>
          <w:rFonts w:ascii="Arial" w:hAnsi="Arial" w:eastAsia="游明朝" w:cs="Arial"/>
          <w:b/>
          <w:bCs/>
          <w:i/>
          <w:lang w:val="mn-MN" w:eastAsia="en-US" w:bidi="mn-Mong-CN"/>
        </w:rPr>
      </w:pPr>
      <w:r>
        <w:rPr>
          <w:rFonts w:ascii="Arial" w:hAnsi="Arial" w:eastAsia="游明朝" w:cs="Arial"/>
          <w:lang w:val="mn-MN" w:eastAsia="en-US" w:bidi="mn-Mong-CN"/>
        </w:rPr>
        <w:tab/>
      </w:r>
      <w:r>
        <w:rPr>
          <w:rFonts w:ascii="Arial" w:hAnsi="Arial" w:eastAsia="游明朝" w:cs="Arial"/>
          <w:lang w:val="mn-MN" w:eastAsia="en-US" w:bidi="mn-Mong-CN"/>
        </w:rPr>
        <w:t xml:space="preserve">3.3.14.Резидент эмчийн </w:t>
      </w:r>
      <w:r>
        <w:rPr>
          <w:rFonts w:ascii="Arial" w:hAnsi="Arial" w:eastAsia="游明朝" w:cs="Arial"/>
          <w:lang w:val="mn-MN" w:bidi="mn-Mong-CN"/>
        </w:rPr>
        <w:t xml:space="preserve">сургалтаас өдрийн чөлөө авах, сургалтын хөтөлбөрийн дагуу жижүүрт хонох тохиолдол бүрт цагийн бүртгэлийн QR системээр илгээсэн хүсэлтийг </w:t>
      </w:r>
      <w:r>
        <w:rPr>
          <w:rFonts w:ascii="Arial" w:hAnsi="Arial" w:eastAsia="游明朝" w:cs="Arial"/>
          <w:lang w:val="mn-MN" w:eastAsia="en-US" w:bidi="mn-Mong-CN"/>
        </w:rPr>
        <w:t xml:space="preserve">холбогдох албан тушаалтан </w:t>
      </w:r>
      <w:r>
        <w:rPr>
          <w:rFonts w:ascii="Arial" w:hAnsi="Arial" w:eastAsia="游明朝" w:cs="Arial"/>
          <w:lang w:val="mn-MN" w:bidi="mn-Mong-CN"/>
        </w:rPr>
        <w:t xml:space="preserve">хянаж, </w:t>
      </w:r>
      <w:r>
        <w:rPr>
          <w:rFonts w:ascii="Arial" w:hAnsi="Arial" w:eastAsia="游明朝" w:cs="Arial"/>
          <w:lang w:val="mn-MN" w:eastAsia="en-US" w:bidi="mn-Mong-CN"/>
        </w:rPr>
        <w:t>баталгаажуулах шийдвэрлэх;</w:t>
      </w:r>
    </w:p>
    <w:p w14:paraId="5E95DA12">
      <w:pPr>
        <w:shd w:val="clear" w:color="auto" w:fill="FFFFFF" w:themeFill="background1"/>
        <w:tabs>
          <w:tab w:val="left" w:pos="0"/>
        </w:tabs>
        <w:spacing w:after="0" w:line="276" w:lineRule="auto"/>
        <w:jc w:val="both"/>
        <w:rPr>
          <w:rFonts w:ascii="Arial" w:hAnsi="Arial" w:eastAsia="游明朝" w:cs="Arial"/>
          <w:b/>
          <w:bCs/>
          <w:i/>
          <w:lang w:val="mn-MN" w:eastAsia="en-US" w:bidi="mn-Mong-CN"/>
        </w:rPr>
      </w:pPr>
      <w:r>
        <w:rPr>
          <w:rFonts w:ascii="Arial" w:hAnsi="Arial" w:eastAsia="游明朝" w:cs="Arial"/>
          <w:lang w:val="mn-MN" w:eastAsia="en-US"/>
        </w:rPr>
        <w:tab/>
      </w:r>
      <w:r>
        <w:rPr>
          <w:rFonts w:ascii="Arial" w:hAnsi="Arial" w:eastAsia="游明朝" w:cs="Arial"/>
          <w:lang w:val="mn-MN" w:eastAsia="en-US"/>
        </w:rPr>
        <w:t>3.3.15.Резидент эмчийн ажлын цагийн хуваарийг төлөвлөж гаргах, ажлын ачааллыг зохицуулах;</w:t>
      </w:r>
    </w:p>
    <w:p w14:paraId="7AB05BF1">
      <w:pPr>
        <w:shd w:val="clear" w:color="auto" w:fill="FFFFFF" w:themeFill="background1"/>
        <w:spacing w:after="0" w:line="276" w:lineRule="auto"/>
        <w:jc w:val="both"/>
        <w:rPr>
          <w:rFonts w:ascii="Arial" w:hAnsi="Arial" w:eastAsia="游明朝" w:cs="Arial"/>
          <w:lang w:val="mn-MN"/>
        </w:rPr>
      </w:pPr>
    </w:p>
    <w:p w14:paraId="2FAD32E0">
      <w:pPr>
        <w:numPr>
          <w:ilvl w:val="0"/>
          <w:numId w:val="1"/>
        </w:numPr>
        <w:shd w:val="clear" w:color="auto" w:fill="FFFFFF" w:themeFill="background1"/>
        <w:spacing w:after="0" w:line="276" w:lineRule="auto"/>
        <w:jc w:val="both"/>
        <w:rPr>
          <w:rFonts w:ascii="Arial" w:hAnsi="Arial" w:eastAsia="Calibri" w:cs="Arial"/>
          <w:vanish/>
          <w:lang w:eastAsia="en-US"/>
        </w:rPr>
      </w:pPr>
    </w:p>
    <w:p w14:paraId="0F2AAA4C">
      <w:pPr>
        <w:numPr>
          <w:ilvl w:val="0"/>
          <w:numId w:val="1"/>
        </w:numPr>
        <w:shd w:val="clear" w:color="auto" w:fill="FFFFFF" w:themeFill="background1"/>
        <w:spacing w:after="0" w:line="276" w:lineRule="auto"/>
        <w:jc w:val="both"/>
        <w:rPr>
          <w:rFonts w:ascii="Arial" w:hAnsi="Arial" w:eastAsia="Calibri" w:cs="Arial"/>
          <w:vanish/>
          <w:lang w:eastAsia="en-US"/>
        </w:rPr>
      </w:pPr>
    </w:p>
    <w:p w14:paraId="02E553BD">
      <w:pPr>
        <w:numPr>
          <w:ilvl w:val="1"/>
          <w:numId w:val="1"/>
        </w:numPr>
        <w:shd w:val="clear" w:color="auto" w:fill="FFFFFF" w:themeFill="background1"/>
        <w:spacing w:after="0" w:line="276" w:lineRule="auto"/>
        <w:jc w:val="both"/>
        <w:rPr>
          <w:rFonts w:ascii="Arial" w:hAnsi="Arial" w:eastAsia="Calibri" w:cs="Arial"/>
          <w:vanish/>
          <w:lang w:eastAsia="en-US"/>
        </w:rPr>
      </w:pPr>
    </w:p>
    <w:p w14:paraId="632BCDFB">
      <w:pPr>
        <w:shd w:val="clear" w:color="auto" w:fill="FFFFFF" w:themeFill="background1"/>
        <w:spacing w:after="0" w:line="276" w:lineRule="auto"/>
        <w:ind w:firstLine="720"/>
        <w:jc w:val="both"/>
        <w:rPr>
          <w:rFonts w:ascii="Arial" w:hAnsi="Arial" w:eastAsia="游明朝" w:cs="Arial"/>
          <w:b/>
          <w:bCs/>
          <w:i/>
          <w:iCs/>
          <w:u w:val="single"/>
          <w:lang w:val="mn-MN" w:bidi="mn-Mong-CN"/>
        </w:rPr>
      </w:pPr>
      <w:r>
        <w:rPr>
          <w:rFonts w:ascii="Arial" w:hAnsi="Arial" w:eastAsia="游明朝" w:cs="Arial"/>
          <w:b/>
          <w:bCs/>
          <w:i/>
          <w:iCs/>
          <w:u w:val="single"/>
          <w:lang w:val="mn-MN"/>
        </w:rPr>
        <w:t>3.4.Суралцагч-Резидент эмч</w:t>
      </w:r>
      <w:r>
        <w:rPr>
          <w:rFonts w:ascii="Arial" w:hAnsi="Arial" w:eastAsia="游明朝" w:cs="Arial"/>
          <w:b/>
          <w:bCs/>
          <w:i/>
          <w:iCs/>
          <w:u w:val="single"/>
          <w:lang w:val="mn-MN" w:bidi="mn-Mong-CN"/>
        </w:rPr>
        <w:t>ийн эрх, үүрэг:</w:t>
      </w:r>
    </w:p>
    <w:p w14:paraId="4C74610F">
      <w:pPr>
        <w:shd w:val="clear" w:color="auto" w:fill="FFFFFF" w:themeFill="background1"/>
        <w:tabs>
          <w:tab w:val="left" w:pos="709"/>
        </w:tabs>
        <w:spacing w:after="0" w:line="276" w:lineRule="auto"/>
        <w:contextualSpacing/>
        <w:jc w:val="both"/>
        <w:rPr>
          <w:rFonts w:ascii="Arial" w:hAnsi="Arial" w:eastAsia="Times New Roman" w:cs="Arial"/>
          <w:lang w:val="mn-MN" w:eastAsia="en-US"/>
        </w:rPr>
      </w:pPr>
      <w:r>
        <w:rPr>
          <w:rFonts w:ascii="Arial" w:hAnsi="Arial" w:eastAsia="Times New Roman" w:cs="Arial"/>
          <w:lang w:val="mn-MN" w:eastAsia="en-US"/>
        </w:rPr>
        <w:tab/>
      </w:r>
      <w:r>
        <w:rPr>
          <w:rFonts w:ascii="Arial" w:hAnsi="Arial" w:eastAsia="Times New Roman" w:cs="Arial"/>
          <w:lang w:val="mn-MN" w:eastAsia="en-US"/>
        </w:rPr>
        <w:t>3.4.1.Резидент эмч нь Эмнэлгийн тусламж, үйлчилгээний тухай хууль, Хөдөлмөрийн тухай хууль болон холбогдох хууль тогтоомжоор зохицуулсан хууль зүйн зохицуулалтын дагуу ажиллах, суралцах;</w:t>
      </w:r>
    </w:p>
    <w:p w14:paraId="0E95DE49">
      <w:pPr>
        <w:shd w:val="clear" w:color="auto" w:fill="FFFFFF" w:themeFill="background1"/>
        <w:spacing w:after="0" w:line="276" w:lineRule="auto"/>
        <w:ind w:firstLine="720"/>
        <w:jc w:val="both"/>
        <w:rPr>
          <w:rFonts w:ascii="Arial" w:hAnsi="Arial" w:eastAsia="游明朝" w:cs="Arial"/>
          <w:b/>
          <w:i/>
          <w:lang w:val="mn-MN" w:eastAsia="en-US" w:bidi="mn-Mong-CN"/>
        </w:rPr>
      </w:pPr>
      <w:r>
        <w:rPr>
          <w:rFonts w:ascii="Arial" w:hAnsi="Arial" w:eastAsia="Times New Roman" w:cs="Arial"/>
          <w:lang w:val="mn-MN" w:eastAsia="en-US"/>
        </w:rPr>
        <w:t>3.4.2.</w:t>
      </w:r>
      <w:r>
        <w:rPr>
          <w:rFonts w:ascii="Arial" w:hAnsi="Arial" w:eastAsia="游明朝" w:cs="Arial"/>
          <w:bCs/>
          <w:lang w:val="mn-MN" w:eastAsia="en-US" w:bidi="mn-Mong-CN"/>
        </w:rPr>
        <w:t xml:space="preserve">Үндсэн мэргэшлийн сургалттай холбоотой шаардлагатай гарын авлага, сургалтын орчноор хангуулах, сургалтын чанарыг сайжруулахтай холбоотой асуудлаар холбогдох байгуулагад санал, хүсэлт гаргаж, шийдвэрлүүлэх; </w:t>
      </w:r>
    </w:p>
    <w:p w14:paraId="2C4DB508">
      <w:pPr>
        <w:shd w:val="clear" w:color="auto" w:fill="FFFFFF" w:themeFill="background1"/>
        <w:tabs>
          <w:tab w:val="left" w:pos="0"/>
        </w:tabs>
        <w:spacing w:after="0" w:line="276" w:lineRule="auto"/>
        <w:jc w:val="both"/>
        <w:rPr>
          <w:rFonts w:ascii="Arial" w:hAnsi="Arial" w:eastAsia="游明朝" w:cs="Arial"/>
          <w:lang w:val="mn-MN" w:eastAsia="en-US" w:bidi="mn-Mong-CN"/>
        </w:rPr>
      </w:pPr>
      <w:r>
        <w:rPr>
          <w:rFonts w:ascii="Arial" w:hAnsi="Arial" w:eastAsia="游明朝" w:cs="Arial"/>
          <w:lang w:val="mn-MN" w:eastAsia="en-US" w:bidi="mn-Mong-CN"/>
        </w:rPr>
        <w:tab/>
      </w:r>
      <w:r>
        <w:rPr>
          <w:rFonts w:ascii="Arial" w:hAnsi="Arial" w:eastAsia="游明朝" w:cs="Arial"/>
          <w:lang w:val="mn-MN" w:eastAsia="en-US" w:bidi="mn-Mong-CN"/>
        </w:rPr>
        <w:t>3.4.3.Резидент эмч нь ээлжийн амралтаа эдлэх нь үндсэн мэргэшлийн сургалтын хөтөлбөрт заасны дагуу танхимын сургалтаас чөлөөлөгдөхгүй байх;</w:t>
      </w:r>
    </w:p>
    <w:p w14:paraId="21BA2FFD">
      <w:pPr>
        <w:shd w:val="clear" w:color="auto" w:fill="FFFFFF" w:themeFill="background1"/>
        <w:tabs>
          <w:tab w:val="left" w:pos="0"/>
        </w:tabs>
        <w:spacing w:after="0" w:line="276" w:lineRule="auto"/>
        <w:contextualSpacing/>
        <w:jc w:val="both"/>
        <w:rPr>
          <w:rFonts w:ascii="Arial" w:hAnsi="Arial" w:eastAsia="Times New Roman" w:cs="Arial"/>
          <w:bCs/>
          <w:lang w:val="mn-MN" w:eastAsia="en-US" w:bidi="mn-Mong-CN"/>
        </w:rPr>
      </w:pPr>
      <w:r>
        <w:rPr>
          <w:rFonts w:ascii="Arial" w:hAnsi="Arial" w:eastAsia="Times New Roman" w:cs="Arial"/>
          <w:lang w:val="mn-MN" w:eastAsia="en-US"/>
        </w:rPr>
        <w:tab/>
      </w:r>
      <w:r>
        <w:rPr>
          <w:rFonts w:ascii="Arial" w:hAnsi="Arial" w:eastAsia="Times New Roman" w:cs="Arial"/>
          <w:lang w:val="mn-MN" w:eastAsia="en-US"/>
        </w:rPr>
        <w:t>3.4.4.Суралцах хугацаанд хүндэтгэн үзэх шалтгаанаар чөлөө авах тохиолдолд сургалт эрхлэх байгууллагад бичгээр хүсэлт гаргах, тухайн байгууллагын хөдөлмөрийн дотоод журмаар зохицуулсан эрх зүйн зохицуулалтад дурдсаны дагуу хариу авах, хувийн чөлөөний асуудлаа шийдвэрлүүлэх</w:t>
      </w:r>
      <w:r>
        <w:rPr>
          <w:rFonts w:ascii="Arial" w:hAnsi="Arial" w:eastAsia="Times New Roman" w:cs="Arial"/>
          <w:bCs/>
          <w:lang w:val="mn-MN" w:eastAsia="en-US" w:bidi="mn-Mong-CN"/>
        </w:rPr>
        <w:t>;</w:t>
      </w:r>
    </w:p>
    <w:p w14:paraId="3BBAC7FD">
      <w:pPr>
        <w:shd w:val="clear" w:color="auto" w:fill="FFFFFF" w:themeFill="background1"/>
        <w:tabs>
          <w:tab w:val="left" w:pos="0"/>
        </w:tabs>
        <w:spacing w:after="0" w:line="276" w:lineRule="auto"/>
        <w:contextualSpacing/>
        <w:jc w:val="both"/>
        <w:rPr>
          <w:rFonts w:ascii="Arial" w:hAnsi="Arial" w:eastAsia="Times New Roman" w:cs="Arial"/>
          <w:lang w:val="mn-MN" w:eastAsia="en-US"/>
        </w:rPr>
      </w:pPr>
      <w:r>
        <w:rPr>
          <w:rFonts w:ascii="Arial" w:hAnsi="Arial" w:eastAsia="Times New Roman" w:cs="Arial"/>
          <w:lang w:val="mn-MN" w:eastAsia="en-US"/>
        </w:rPr>
        <w:tab/>
      </w:r>
      <w:r>
        <w:rPr>
          <w:rFonts w:ascii="Arial" w:hAnsi="Arial" w:eastAsia="Times New Roman" w:cs="Arial"/>
          <w:lang w:val="mn-MN" w:eastAsia="en-US"/>
        </w:rPr>
        <w:t>3.4.5.Хүндэтгэх шалтгааны улмаас резидент эмч сургалтыг 1 сар болон түүнээс дээш хугацаагаар орхих тохиолдолд Эрүүл мэндийн хөгжлийн төвд бичгээр мэдэгдэж, шийдвэр гарсны дараа сургалтаас чөлөөлөгдөх</w:t>
      </w:r>
      <w:r>
        <w:rPr>
          <w:rFonts w:ascii="Arial" w:hAnsi="Arial" w:eastAsia="Times New Roman" w:cs="Arial"/>
          <w:bCs/>
          <w:lang w:val="mn-MN" w:eastAsia="en-US" w:bidi="mn-Mong-CN"/>
        </w:rPr>
        <w:t>;</w:t>
      </w:r>
    </w:p>
    <w:p w14:paraId="1D86D4AE">
      <w:pPr>
        <w:shd w:val="clear" w:color="auto" w:fill="FFFFFF" w:themeFill="background1"/>
        <w:tabs>
          <w:tab w:val="left" w:pos="0"/>
        </w:tabs>
        <w:spacing w:after="0" w:line="276" w:lineRule="auto"/>
        <w:ind w:firstLine="720"/>
        <w:jc w:val="both"/>
        <w:rPr>
          <w:rFonts w:ascii="Arial" w:hAnsi="Arial" w:eastAsia="游明朝" w:cs="Arial"/>
          <w:b/>
          <w:i/>
          <w:lang w:val="mn-MN" w:eastAsia="en-US" w:bidi="mn-Mong-CN"/>
        </w:rPr>
      </w:pPr>
      <w:r>
        <w:rPr>
          <w:rFonts w:ascii="Arial" w:hAnsi="Arial" w:eastAsia="游明朝" w:cs="Arial"/>
          <w:bCs/>
          <w:iCs/>
          <w:lang w:val="mn-MN" w:eastAsia="en-US" w:bidi="mn-Mong-CN"/>
        </w:rPr>
        <w:t>3.4.6.</w:t>
      </w:r>
      <w:r>
        <w:rPr>
          <w:rFonts w:ascii="Arial" w:hAnsi="Arial" w:eastAsia="游明朝" w:cs="Arial"/>
          <w:bCs/>
          <w:iCs/>
          <w:shd w:val="clear" w:color="auto" w:fill="FFFFFF" w:themeFill="background1"/>
          <w:lang w:val="mn-MN" w:eastAsia="en-US" w:bidi="mn-Mong-CN"/>
        </w:rPr>
        <w:t>Захиалагч</w:t>
      </w:r>
      <w:r>
        <w:rPr>
          <w:rFonts w:ascii="Arial" w:hAnsi="Arial" w:eastAsia="游明朝" w:cs="Arial"/>
          <w:shd w:val="clear" w:color="auto" w:fill="FFFFFF" w:themeFill="background1"/>
          <w:lang w:val="mn-MN" w:eastAsia="en-US" w:bidi="mn-Mong-CN"/>
        </w:rPr>
        <w:t xml:space="preserve"> эрүүл мэндийн байгууллагын захиалсан мэргэшлийн чиглэлийг өөрчлөхгүй зөвхөн элсэн суралцаж буй мэргэшлийн чиглэлээр сургалтын</w:t>
      </w:r>
      <w:r>
        <w:rPr>
          <w:rFonts w:ascii="Arial" w:hAnsi="Arial" w:eastAsia="游明朝" w:cs="Arial"/>
          <w:lang w:val="mn-MN" w:eastAsia="en-US" w:bidi="mn-Mong-CN"/>
        </w:rPr>
        <w:t xml:space="preserve"> хөтөлбөрт бүрэн хамрагдах;</w:t>
      </w:r>
    </w:p>
    <w:p w14:paraId="5C404A29">
      <w:pPr>
        <w:shd w:val="clear" w:color="auto" w:fill="FFFFFF" w:themeFill="background1"/>
        <w:tabs>
          <w:tab w:val="left" w:pos="0"/>
        </w:tabs>
        <w:spacing w:after="0" w:line="276" w:lineRule="auto"/>
        <w:jc w:val="both"/>
        <w:rPr>
          <w:rFonts w:ascii="Arial" w:hAnsi="Arial" w:eastAsia="游明朝" w:cs="Arial"/>
          <w:lang w:val="mn-MN" w:eastAsia="en-US"/>
        </w:rPr>
      </w:pPr>
      <w:r>
        <w:rPr>
          <w:rFonts w:ascii="Arial" w:hAnsi="Arial" w:eastAsia="游明朝" w:cs="Arial"/>
          <w:bCs/>
          <w:lang w:val="mn-MN" w:eastAsia="en-US" w:bidi="mn-Mong-CN"/>
        </w:rPr>
        <w:tab/>
      </w:r>
      <w:r>
        <w:rPr>
          <w:rFonts w:ascii="Arial" w:hAnsi="Arial" w:eastAsia="游明朝" w:cs="Arial"/>
          <w:bCs/>
          <w:lang w:val="mn-MN" w:eastAsia="en-US" w:bidi="mn-Mong-CN"/>
        </w:rPr>
        <w:t xml:space="preserve">3.4.7.Сургалтад хамрагдах хугацаандаа хөдөлмөрийн гэрээ байгуулж, сургалт эрхлэх байгууллагын хөдөлмөрийн дотоод </w:t>
      </w:r>
      <w:r>
        <w:rPr>
          <w:rFonts w:ascii="Arial" w:hAnsi="Arial" w:eastAsia="游明朝" w:cs="Arial"/>
          <w:lang w:val="mn-MN" w:eastAsia="en-US" w:bidi="mn-Mong-CN"/>
        </w:rPr>
        <w:t xml:space="preserve"> журмыг мөрдөх, тухайн байгууллагын соёлыг хүндэтгэн ажиллах;</w:t>
      </w:r>
    </w:p>
    <w:p w14:paraId="2554FAF7">
      <w:pPr>
        <w:shd w:val="clear" w:color="auto" w:fill="FFFFFF" w:themeFill="background1"/>
        <w:tabs>
          <w:tab w:val="left" w:pos="0"/>
        </w:tabs>
        <w:spacing w:after="0" w:line="276" w:lineRule="auto"/>
        <w:jc w:val="both"/>
        <w:rPr>
          <w:rFonts w:ascii="Arial" w:hAnsi="Arial" w:eastAsia="游明朝" w:cs="Arial"/>
          <w:lang w:val="mn-MN" w:eastAsia="en-US" w:bidi="mn-Mong-CN"/>
        </w:rPr>
      </w:pPr>
      <w:r>
        <w:rPr>
          <w:rFonts w:ascii="Arial" w:hAnsi="Arial" w:eastAsia="游明朝" w:cs="Arial"/>
          <w:lang w:val="mn-MN" w:eastAsia="en-US"/>
        </w:rPr>
        <w:tab/>
      </w:r>
      <w:r>
        <w:rPr>
          <w:rFonts w:ascii="Arial" w:hAnsi="Arial" w:eastAsia="游明朝" w:cs="Arial"/>
          <w:lang w:val="mn-MN" w:eastAsia="en-US"/>
        </w:rPr>
        <w:t>3.4.8.Резидент эмч</w:t>
      </w:r>
      <w:r>
        <w:rPr>
          <w:rFonts w:ascii="Arial" w:hAnsi="Arial" w:eastAsia="游明朝" w:cs="Arial"/>
          <w:bCs/>
          <w:lang w:val="mn-MN" w:eastAsia="en-US" w:bidi="mn-Mong-CN"/>
        </w:rPr>
        <w:t xml:space="preserve"> нь </w:t>
      </w:r>
      <w:r>
        <w:rPr>
          <w:rFonts w:ascii="Arial" w:hAnsi="Arial" w:eastAsia="游明朝" w:cs="Arial"/>
          <w:lang w:val="mn-MN" w:eastAsia="en-US" w:bidi="mn-Mong-CN"/>
        </w:rPr>
        <w:t>сургалтын эхэнд сургалт эрхлэх байгууллагаас зохион байгуулах чиглүүлэх болон ажлын байрны сургалтад хамрагдах;</w:t>
      </w:r>
    </w:p>
    <w:p w14:paraId="7E3A7B4A">
      <w:pPr>
        <w:shd w:val="clear" w:color="auto" w:fill="FFFFFF" w:themeFill="background1"/>
        <w:tabs>
          <w:tab w:val="left" w:pos="0"/>
        </w:tabs>
        <w:spacing w:after="0" w:line="276" w:lineRule="auto"/>
        <w:jc w:val="both"/>
        <w:rPr>
          <w:rFonts w:ascii="Arial" w:hAnsi="Arial" w:eastAsia="游明朝" w:cs="Arial"/>
          <w:lang w:val="mn-MN" w:eastAsia="en-US" w:bidi="mn-Mong-CN"/>
        </w:rPr>
      </w:pPr>
      <w:r>
        <w:rPr>
          <w:rFonts w:ascii="Arial" w:hAnsi="Arial" w:eastAsia="游明朝" w:cs="Arial"/>
          <w:lang w:val="mn-MN" w:eastAsia="en-US" w:bidi="mn-Mong-CN"/>
        </w:rPr>
        <w:tab/>
      </w:r>
      <w:r>
        <w:rPr>
          <w:rFonts w:ascii="Arial" w:hAnsi="Arial" w:eastAsia="游明朝" w:cs="Arial"/>
          <w:lang w:val="mn-MN" w:eastAsia="en-US" w:bidi="mn-Mong-CN"/>
        </w:rPr>
        <w:t>3.4.9.</w:t>
      </w:r>
      <w:r>
        <w:rPr>
          <w:rFonts w:ascii="Arial" w:hAnsi="Arial" w:cs="Arial"/>
          <w:lang w:val="mn-MN"/>
        </w:rPr>
        <w:t>Сургалтын үйл явц, хөтөлбөр бусад асуудлаар санал, хүсэлт, гомдлоо Эрүүл мэндийн хөгжлийн төвийн Хүний нөөцийн албанд гаргаж шийдвэрлүүлэх;</w:t>
      </w:r>
    </w:p>
    <w:p w14:paraId="5358B3D9">
      <w:pPr>
        <w:shd w:val="clear" w:color="auto" w:fill="FFFFFF" w:themeFill="background1"/>
        <w:tabs>
          <w:tab w:val="left" w:pos="0"/>
        </w:tabs>
        <w:spacing w:after="0" w:line="276" w:lineRule="auto"/>
        <w:jc w:val="both"/>
        <w:rPr>
          <w:rFonts w:ascii="Arial" w:hAnsi="Arial" w:cs="Arial"/>
          <w:lang w:val="mn-MN"/>
        </w:rPr>
      </w:pPr>
      <w:r>
        <w:rPr>
          <w:rFonts w:ascii="Arial" w:hAnsi="Arial" w:eastAsia="游明朝" w:cs="Arial"/>
          <w:lang w:val="mn-MN" w:eastAsia="en-US" w:bidi="mn-Mong-CN"/>
        </w:rPr>
        <w:tab/>
      </w:r>
      <w:r>
        <w:rPr>
          <w:rFonts w:ascii="Arial" w:hAnsi="Arial" w:eastAsia="游明朝" w:cs="Arial"/>
          <w:lang w:val="mn-MN" w:eastAsia="en-US" w:bidi="mn-Mong-CN"/>
        </w:rPr>
        <w:t>3.4.10.</w:t>
      </w:r>
      <w:r>
        <w:rPr>
          <w:rFonts w:ascii="Arial" w:hAnsi="Arial" w:cs="Arial"/>
          <w:lang w:val="mn-MN"/>
        </w:rPr>
        <w:t>Сургалтанд шаардлагатай гарын авлага, сургалтын орчноор хангуулах, чанарыг сайжруулахтай холбоотой асуудлаар сургалт эрхлэх эрүүл мэндийн байгууллагад санал, хүсэлт гаргаж, шийдвэрлүүлэх;</w:t>
      </w:r>
    </w:p>
    <w:p w14:paraId="1AB2D61D">
      <w:pPr>
        <w:shd w:val="clear" w:color="auto" w:fill="FFFFFF" w:themeFill="background1"/>
        <w:tabs>
          <w:tab w:val="left" w:pos="0"/>
        </w:tabs>
        <w:spacing w:after="0" w:line="276" w:lineRule="auto"/>
        <w:jc w:val="both"/>
        <w:rPr>
          <w:rFonts w:ascii="Arial" w:hAnsi="Arial" w:eastAsia="游明朝" w:cs="Arial"/>
          <w:lang w:val="mn-MN" w:eastAsia="en-US" w:bidi="mn-Mong-CN"/>
        </w:rPr>
      </w:pPr>
      <w:r>
        <w:rPr>
          <w:rFonts w:ascii="Arial" w:hAnsi="Arial" w:cs="Arial"/>
          <w:lang w:val="mn-MN"/>
        </w:rPr>
        <w:tab/>
      </w:r>
      <w:r>
        <w:rPr>
          <w:rFonts w:ascii="Arial" w:hAnsi="Arial" w:cs="Arial"/>
          <w:lang w:val="mn-MN"/>
        </w:rPr>
        <w:t>3.4.11.Сургалт эрхлэх эрүүл мэндийн байгууллагын ажилтнуудын нэгэн адил тухайн байгууллагын үйл ажиллагаа, арга хэмжээнд оролцох;</w:t>
      </w:r>
    </w:p>
    <w:p w14:paraId="436897B5">
      <w:pPr>
        <w:spacing w:after="0" w:line="276" w:lineRule="auto"/>
        <w:ind w:firstLine="720"/>
        <w:jc w:val="both"/>
        <w:rPr>
          <w:rFonts w:ascii="Arial" w:hAnsi="Arial" w:cs="Arial"/>
          <w:b/>
          <w:lang w:val="mn-MN"/>
        </w:rPr>
      </w:pPr>
      <w:r>
        <w:rPr>
          <w:rFonts w:ascii="Arial" w:hAnsi="Arial" w:cs="Arial"/>
          <w:lang w:val="mn-MN"/>
        </w:rPr>
        <w:t>3.4.12.Өөрийн мэдээ</w:t>
      </w:r>
      <w:r>
        <w:rPr>
          <w:rFonts w:ascii="Arial" w:hAnsi="Arial" w:cs="Arial"/>
          <w:cs/>
          <w:lang w:val="mn-MN"/>
        </w:rPr>
        <w:t>л</w:t>
      </w:r>
      <w:r>
        <w:rPr>
          <w:rFonts w:ascii="Arial" w:hAnsi="Arial" w:cs="Arial"/>
          <w:lang w:val="mn-MN"/>
        </w:rPr>
        <w:t>эл, холбогдох баримт бичгийг үнэн зөв бүрдүүлэх;</w:t>
      </w:r>
    </w:p>
    <w:p w14:paraId="3BBDD1FC">
      <w:pPr>
        <w:spacing w:after="0" w:line="276" w:lineRule="auto"/>
        <w:ind w:firstLine="720"/>
        <w:jc w:val="both"/>
        <w:rPr>
          <w:rFonts w:ascii="Arial" w:hAnsi="Arial" w:cs="Arial"/>
          <w:lang w:val="mn-MN"/>
        </w:rPr>
      </w:pPr>
      <w:r>
        <w:rPr>
          <w:rFonts w:ascii="Arial" w:hAnsi="Arial" w:cs="Arial"/>
          <w:lang w:val="mn-MN"/>
        </w:rPr>
        <w:t>3.4.13.Хүндэтгэн үзэх шалтгаангүйгээр сургалтыг орхихгүй, таслахгүй байх, сургалтын хөтөлбөрийн дагуу амжилттай суралцаж дуусгах;</w:t>
      </w:r>
    </w:p>
    <w:p w14:paraId="44EB61DC">
      <w:pPr>
        <w:spacing w:after="0" w:line="276" w:lineRule="auto"/>
        <w:ind w:firstLine="720"/>
        <w:jc w:val="both"/>
        <w:rPr>
          <w:rFonts w:ascii="Arial" w:hAnsi="Arial" w:cs="Arial"/>
          <w:lang w:val="mn-MN"/>
        </w:rPr>
      </w:pPr>
      <w:r>
        <w:rPr>
          <w:rFonts w:ascii="Arial" w:hAnsi="Arial" w:cs="Arial"/>
          <w:lang w:val="mn-MN"/>
        </w:rPr>
        <w:t>3.4.14.Сургалтын хугацаанд 3 хүртэлх хоногийн хувийн чөлөөг сургалт эрхлэх эрүүл мэндийн байгууллагын дотоод журамд заасны дагуу 3 ба түүнээс дээш хоногийн хувийн чөлөөг Эрүүл мэндийн хөгжлийн төвийн зөвшөөрөл авч, шийдвэрлүүлэх;</w:t>
      </w:r>
    </w:p>
    <w:p w14:paraId="5F606125">
      <w:pPr>
        <w:spacing w:after="0" w:line="276" w:lineRule="auto"/>
        <w:ind w:firstLine="720"/>
        <w:jc w:val="both"/>
        <w:rPr>
          <w:rFonts w:ascii="Arial" w:hAnsi="Arial" w:cs="Arial"/>
          <w:lang w:val="mn-MN"/>
        </w:rPr>
      </w:pPr>
      <w:r>
        <w:rPr>
          <w:rFonts w:ascii="Arial" w:hAnsi="Arial" w:cs="Arial"/>
          <w:lang w:val="mn-MN"/>
        </w:rPr>
        <w:t>3.4.15.Хүндэтгэх үзэх шалтгааны улмаас сургалтыг 1 сар болон түүнээс дээш хугацаагаар түр орхих,  суралцах боломжгүй тохиолдолд сургалт эрхлэх байгууллага болон Эрүүл мэндийн хөгжлийн төвийн Хүний нөөцийн албанд бичгээр шуурхай мэдэгдэж, зөвшөөрөл, шийдвэр гарсан даруйд сургалтаас чөлөөлөгдөх;</w:t>
      </w:r>
    </w:p>
    <w:p w14:paraId="750E19E7">
      <w:pPr>
        <w:spacing w:after="0" w:line="276" w:lineRule="auto"/>
        <w:ind w:firstLine="720"/>
        <w:jc w:val="both"/>
        <w:rPr>
          <w:rFonts w:ascii="Arial" w:hAnsi="Arial" w:cs="Arial"/>
          <w:lang w:val="mn-MN"/>
        </w:rPr>
      </w:pPr>
      <w:r>
        <w:rPr>
          <w:rFonts w:ascii="Arial" w:hAnsi="Arial" w:cs="Arial"/>
          <w:lang w:val="mn-MN"/>
        </w:rPr>
        <w:t>3.4.16.Сургалт эрхлэх эрүүл мэндийн байгууллагаас баталсан дотоод журам, дүрэм, эрх бүхий албан тушаалтнаас баталсан эрх зүйн баримт бичгийг мөрдөж, ажиллах;</w:t>
      </w:r>
    </w:p>
    <w:p w14:paraId="7FC45B99">
      <w:pPr>
        <w:spacing w:after="0" w:line="276" w:lineRule="auto"/>
        <w:ind w:firstLine="720"/>
        <w:jc w:val="both"/>
        <w:rPr>
          <w:rFonts w:ascii="Arial" w:hAnsi="Arial" w:cs="Arial"/>
          <w:lang w:val="mn-MN"/>
        </w:rPr>
      </w:pPr>
      <w:r>
        <w:rPr>
          <w:rFonts w:ascii="Arial" w:hAnsi="Arial" w:cs="Arial"/>
          <w:lang w:val="mn-MN"/>
        </w:rPr>
        <w:t>3.4.17.Эмчилгээ оношилгооны удирдамж, стандарт, эмнэлгийн мэргэжилтний ёс зүйн хэм хэмжээг чанд мөрдөх;</w:t>
      </w:r>
    </w:p>
    <w:p w14:paraId="748E33C4">
      <w:pPr>
        <w:shd w:val="clear" w:color="auto" w:fill="FFFFFF" w:themeFill="background1"/>
        <w:tabs>
          <w:tab w:val="left" w:pos="0"/>
        </w:tabs>
        <w:spacing w:after="0" w:line="276" w:lineRule="auto"/>
        <w:jc w:val="both"/>
        <w:rPr>
          <w:rFonts w:ascii="Arial" w:hAnsi="Arial" w:eastAsia="游明朝" w:cs="Arial"/>
          <w:b/>
          <w:bCs/>
          <w:i/>
          <w:lang w:val="mn-MN" w:eastAsia="en-US" w:bidi="mn-Mong-CN"/>
        </w:rPr>
      </w:pPr>
      <w:r>
        <w:rPr>
          <w:rFonts w:ascii="Arial" w:hAnsi="Arial" w:eastAsia="游明朝" w:cs="Arial"/>
          <w:lang w:val="mn-MN" w:eastAsia="en-US" w:bidi="mn-Mong-CN"/>
        </w:rPr>
        <w:tab/>
      </w:r>
      <w:r>
        <w:rPr>
          <w:rFonts w:ascii="Arial" w:hAnsi="Arial" w:eastAsia="游明朝" w:cs="Arial"/>
          <w:lang w:val="mn-MN" w:eastAsia="en-US" w:bidi="mn-Mong-CN"/>
        </w:rPr>
        <w:t>3.4.18.Резидент эмч нь с</w:t>
      </w:r>
      <w:r>
        <w:rPr>
          <w:rFonts w:ascii="Arial" w:hAnsi="Arial" w:eastAsia="游明朝" w:cs="Arial"/>
          <w:bCs/>
          <w:lang w:val="mn-MN" w:eastAsia="en-US" w:bidi="mn-Mong-CN"/>
        </w:rPr>
        <w:t xml:space="preserve">ургалт эрхлэх байгууллагын бусад ажилтны нэгэн адил тухайн байгууллагын үйл ажиллагаа, арга хэмжээнд оролцох, ажлын цагаа </w:t>
      </w:r>
      <w:r>
        <w:rPr>
          <w:rFonts w:ascii="Arial" w:hAnsi="Arial" w:eastAsia="游明朝" w:cs="Arial"/>
          <w:lang w:val="mn-MN" w:eastAsia="en-US" w:bidi="mn-Mong-CN"/>
        </w:rPr>
        <w:t xml:space="preserve"> төрийн байгууллагын цаг бүртгэлийн дотоод үйл ажиллагааны нэгдсэн системд </w:t>
      </w:r>
      <w:r>
        <w:rPr>
          <w:rFonts w:ascii="Arial" w:hAnsi="Arial" w:eastAsia="游明朝" w:cs="Arial"/>
          <w:lang w:val="mn-MN" w:bidi="mn-Mong-CN"/>
        </w:rPr>
        <w:t>QR кодоор тогтмол бүртгүүлэх</w:t>
      </w:r>
      <w:r>
        <w:rPr>
          <w:rFonts w:ascii="Arial" w:hAnsi="Arial" w:eastAsia="游明朝" w:cs="Arial"/>
          <w:bCs/>
          <w:lang w:val="mn-MN" w:eastAsia="en-US" w:bidi="mn-Mong-CN"/>
        </w:rPr>
        <w:t>;</w:t>
      </w:r>
    </w:p>
    <w:p w14:paraId="62D35FC4">
      <w:pPr>
        <w:shd w:val="clear" w:color="auto" w:fill="FFFFFF" w:themeFill="background1"/>
        <w:tabs>
          <w:tab w:val="left" w:pos="0"/>
        </w:tabs>
        <w:spacing w:after="0" w:line="276" w:lineRule="auto"/>
        <w:jc w:val="both"/>
        <w:rPr>
          <w:rFonts w:ascii="Arial" w:hAnsi="Arial" w:eastAsia="游明朝" w:cs="Arial"/>
          <w:b/>
          <w:bCs/>
          <w:i/>
          <w:lang w:val="mn-MN" w:eastAsia="en-US" w:bidi="mn-Mong-CN"/>
        </w:rPr>
      </w:pPr>
      <w:r>
        <w:rPr>
          <w:rFonts w:ascii="Arial" w:hAnsi="Arial" w:eastAsia="游明朝" w:cs="Arial"/>
          <w:lang w:val="mn-MN" w:eastAsia="en-US" w:bidi="mn-Mong-CN"/>
        </w:rPr>
        <w:tab/>
      </w:r>
      <w:r>
        <w:rPr>
          <w:rFonts w:ascii="Arial" w:hAnsi="Arial" w:eastAsia="游明朝" w:cs="Arial"/>
          <w:lang w:val="mn-MN" w:eastAsia="en-US" w:bidi="mn-Mong-CN"/>
        </w:rPr>
        <w:t>3.4.19.Резидент эмч нь</w:t>
      </w:r>
      <w:r>
        <w:rPr>
          <w:rFonts w:ascii="Arial" w:hAnsi="Arial" w:eastAsia="游明朝" w:cs="Arial"/>
          <w:lang w:val="mn-MN" w:bidi="mn-Mong-CN"/>
        </w:rPr>
        <w:t xml:space="preserve"> тодорхой шалтгааны улмаас сургалтаас өдрийн чөлөө авах, сургалтын хөтөлбөрийн дагуу жижүүрт хонох тохиолдол бүрт  хүсэлтээ </w:t>
      </w:r>
      <w:r>
        <w:rPr>
          <w:rFonts w:ascii="Arial" w:hAnsi="Arial" w:eastAsia="游明朝" w:cs="Arial"/>
          <w:lang w:val="mn-MN" w:eastAsia="en-US" w:bidi="mn-Mong-CN"/>
        </w:rPr>
        <w:t xml:space="preserve">төрийн байгууллагуудын дотоод үйл ажиллагааны нэгдсэн системээр илгээж байх; </w:t>
      </w:r>
    </w:p>
    <w:p w14:paraId="1410038D">
      <w:pPr>
        <w:shd w:val="clear" w:color="auto" w:fill="FFFFFF" w:themeFill="background1"/>
        <w:tabs>
          <w:tab w:val="left" w:pos="0"/>
        </w:tabs>
        <w:spacing w:after="0" w:line="276" w:lineRule="auto"/>
        <w:contextualSpacing/>
        <w:jc w:val="both"/>
        <w:rPr>
          <w:rFonts w:ascii="Arial" w:hAnsi="Arial" w:eastAsia="Times New Roman" w:cs="Arial"/>
          <w:lang w:val="mn-MN" w:eastAsia="en-US"/>
        </w:rPr>
      </w:pPr>
      <w:r>
        <w:rPr>
          <w:rFonts w:ascii="Arial" w:hAnsi="Arial" w:eastAsia="Times New Roman" w:cs="Arial"/>
          <w:lang w:val="mn-MN" w:eastAsia="en-US"/>
        </w:rPr>
        <w:tab/>
      </w:r>
      <w:r>
        <w:rPr>
          <w:rFonts w:ascii="Arial" w:hAnsi="Arial" w:eastAsia="Times New Roman" w:cs="Arial"/>
          <w:lang w:val="mn-MN" w:eastAsia="en-US"/>
        </w:rPr>
        <w:t>3.4.20.Сургалтын явцад зайлшгүй шаардлагатай хувийн мэдээлэл (оршин суугаа газрын хаяг, гар утасны дугаар, мэйл гэх мэт), баримт бичиг (диплом зэрэг)-ийг сургалт эрхлэх байгууллагад үнэн зөв бүрдүүлж өгөх</w:t>
      </w:r>
      <w:r>
        <w:rPr>
          <w:rFonts w:ascii="Arial" w:hAnsi="Arial" w:eastAsia="Times New Roman" w:cs="Arial"/>
          <w:bCs/>
          <w:lang w:val="mn-MN" w:eastAsia="en-US" w:bidi="mn-Mong-CN"/>
        </w:rPr>
        <w:t>;</w:t>
      </w:r>
      <w:r>
        <w:rPr>
          <w:rFonts w:ascii="Arial" w:hAnsi="Arial" w:eastAsia="Times New Roman" w:cs="Arial"/>
          <w:lang w:val="mn-MN" w:eastAsia="en-US"/>
        </w:rPr>
        <w:t xml:space="preserve"> </w:t>
      </w:r>
    </w:p>
    <w:p w14:paraId="70D86B28">
      <w:pPr>
        <w:shd w:val="clear" w:color="auto" w:fill="FFFFFF" w:themeFill="background1"/>
        <w:tabs>
          <w:tab w:val="left" w:pos="0"/>
        </w:tabs>
        <w:spacing w:after="0" w:line="276" w:lineRule="auto"/>
        <w:contextualSpacing/>
        <w:jc w:val="both"/>
        <w:rPr>
          <w:rFonts w:ascii="Arial" w:hAnsi="Arial" w:eastAsia="Times New Roman" w:cs="Arial"/>
          <w:lang w:val="mn-MN" w:eastAsia="en-US"/>
        </w:rPr>
      </w:pPr>
      <w:r>
        <w:rPr>
          <w:rFonts w:ascii="Arial" w:hAnsi="Arial" w:eastAsia="Times New Roman" w:cs="Arial"/>
          <w:lang w:val="mn-MN" w:eastAsia="en-US"/>
        </w:rPr>
        <w:tab/>
      </w:r>
      <w:r>
        <w:rPr>
          <w:rFonts w:ascii="Arial" w:hAnsi="Arial" w:eastAsia="Times New Roman" w:cs="Arial"/>
          <w:lang w:val="mn-MN" w:eastAsia="en-US"/>
        </w:rPr>
        <w:t>3.4.21.Үндсэн мэргэшлийн сургалтыг амжилттай дүүргэсний дараа “Захиалагч” тухайн эрүүл мэндийн байгууллага буюу эмнэлэгт 5 /таван/ жилийн хугацаанд тогтвор суурьшилтай ажиллах</w:t>
      </w:r>
      <w:r>
        <w:rPr>
          <w:rFonts w:ascii="Arial" w:hAnsi="Arial" w:eastAsia="Times New Roman" w:cs="Arial"/>
          <w:bCs/>
          <w:lang w:val="mn-MN" w:eastAsia="en-US" w:bidi="mn-Mong-CN"/>
        </w:rPr>
        <w:t>;</w:t>
      </w:r>
    </w:p>
    <w:p w14:paraId="06BD5C96">
      <w:pPr>
        <w:shd w:val="clear" w:color="auto" w:fill="FFFFFF" w:themeFill="background1"/>
        <w:tabs>
          <w:tab w:val="left" w:pos="0"/>
        </w:tabs>
        <w:spacing w:after="0" w:line="276" w:lineRule="auto"/>
        <w:jc w:val="both"/>
        <w:rPr>
          <w:rFonts w:ascii="Arial" w:hAnsi="Arial" w:eastAsia="游明朝" w:cs="Arial"/>
          <w:bCs/>
          <w:lang w:val="mn-MN" w:eastAsia="en-US" w:bidi="mn-Mong-CN"/>
        </w:rPr>
      </w:pPr>
      <w:r>
        <w:rPr>
          <w:rFonts w:ascii="Arial" w:hAnsi="Arial" w:eastAsia="游明朝" w:cs="Arial"/>
          <w:bCs/>
          <w:lang w:val="mn-MN" w:eastAsia="en-US" w:bidi="mn-Mong-CN"/>
        </w:rPr>
        <w:tab/>
      </w:r>
      <w:r>
        <w:rPr>
          <w:rFonts w:ascii="Arial" w:hAnsi="Arial" w:eastAsia="游明朝" w:cs="Arial"/>
          <w:bCs/>
          <w:lang w:val="mn-MN" w:eastAsia="en-US" w:bidi="mn-Mong-CN"/>
        </w:rPr>
        <w:t xml:space="preserve">3.4.22.Энэ гэрээнд заасан тохиролцсоны дагуу гэрээгээр хүлээсэн үүргээ </w:t>
      </w:r>
      <w:r>
        <w:rPr>
          <w:rFonts w:ascii="Arial" w:hAnsi="Arial" w:eastAsia="游明朝" w:cs="Arial"/>
          <w:lang w:val="mn-MN" w:eastAsia="en-US"/>
        </w:rPr>
        <w:t>зөрчсөн тохиолдолд үндсэн мэргэшлийн сургалт болон тусгай зөвшөөрлийг хүчингүй болгуулахыг зөвшөөрч, төр болон захиалагч эрүүл мэндийн байгууллагаас дэмжлэг болгон үзүүлсэн мөнгөн урамшуулал, төрөөс санхүүжүүлсэн сургалтын төлбөр, гэрээний үүргийн гүйцэтгэлтэй холбоотойгоор энэхүү гэрээгээр урьдчилан тохиролцсон торгууль зэргийг үл маргах журмаар Эрүүл мэндийн хөгжлийн төв, захиалагч эрүүл мэндийн байгууллагад бүрэн төлж барагдуулах</w:t>
      </w:r>
      <w:r>
        <w:rPr>
          <w:rFonts w:ascii="Arial" w:hAnsi="Arial" w:eastAsia="游明朝" w:cs="Arial"/>
          <w:bCs/>
          <w:lang w:val="mn-MN" w:eastAsia="en-US" w:bidi="mn-Mong-CN"/>
        </w:rPr>
        <w:t>;</w:t>
      </w:r>
    </w:p>
    <w:p w14:paraId="407B4718">
      <w:pPr>
        <w:shd w:val="clear" w:color="auto" w:fill="FFFFFF" w:themeFill="background1"/>
        <w:spacing w:after="0" w:line="276" w:lineRule="auto"/>
        <w:rPr>
          <w:rFonts w:ascii="Arial" w:hAnsi="Arial" w:eastAsia="游明朝" w:cs="Arial"/>
          <w:b/>
          <w:bCs/>
          <w:lang w:val="mn-MN" w:eastAsia="en-US" w:bidi="mn-Mong-CN"/>
        </w:rPr>
      </w:pPr>
    </w:p>
    <w:p w14:paraId="5CBC43AD">
      <w:pPr>
        <w:shd w:val="clear" w:color="auto" w:fill="FFFFFF" w:themeFill="background1"/>
        <w:spacing w:after="0" w:line="276" w:lineRule="auto"/>
        <w:ind w:firstLine="851"/>
        <w:jc w:val="center"/>
        <w:rPr>
          <w:rFonts w:ascii="Arial" w:hAnsi="Arial" w:eastAsia="游明朝" w:cs="Arial"/>
          <w:b/>
          <w:bCs/>
          <w:lang w:val="mn-MN" w:eastAsia="en-US" w:bidi="mn-Mong-CN"/>
        </w:rPr>
      </w:pPr>
      <w:r>
        <w:rPr>
          <w:rFonts w:ascii="Arial" w:hAnsi="Arial" w:eastAsia="游明朝" w:cs="Arial"/>
          <w:b/>
          <w:bCs/>
          <w:cs/>
          <w:lang w:val="mn-MN" w:eastAsia="en-US" w:bidi="mn-Mong-CN"/>
        </w:rPr>
        <w:t>Дөрөв</w:t>
      </w:r>
      <w:r>
        <w:rPr>
          <w:rFonts w:ascii="Arial" w:hAnsi="Arial" w:eastAsia="游明朝" w:cs="Arial"/>
          <w:b/>
          <w:bCs/>
          <w:lang w:val="mn-MN" w:eastAsia="en-US" w:bidi="mn-Mong-CN"/>
        </w:rPr>
        <w:t>.Хариуцлага, гэрээг цуцлах, дуусгавар болох үндэслэл</w:t>
      </w:r>
    </w:p>
    <w:p w14:paraId="25F2B935">
      <w:pPr>
        <w:shd w:val="clear" w:color="auto" w:fill="FFFFFF" w:themeFill="background1"/>
        <w:spacing w:after="0" w:line="276" w:lineRule="auto"/>
        <w:jc w:val="center"/>
        <w:rPr>
          <w:rFonts w:ascii="Arial" w:hAnsi="Arial" w:eastAsia="游明朝" w:cs="Arial"/>
          <w:b/>
          <w:bCs/>
          <w:lang w:val="mn-MN" w:eastAsia="en-US" w:bidi="mn-Mong-CN"/>
        </w:rPr>
      </w:pPr>
    </w:p>
    <w:p w14:paraId="29B9D20A">
      <w:pPr>
        <w:shd w:val="clear" w:color="auto" w:fill="FFFFFF" w:themeFill="background1"/>
        <w:spacing w:after="0" w:line="276" w:lineRule="auto"/>
        <w:ind w:firstLine="720"/>
        <w:jc w:val="both"/>
        <w:rPr>
          <w:rFonts w:ascii="Arial" w:hAnsi="Arial" w:cs="Arial"/>
          <w:color w:val="auto"/>
          <w:spacing w:val="3"/>
          <w:lang w:val="mn-MN"/>
        </w:rPr>
      </w:pPr>
      <w:r>
        <w:rPr>
          <w:rFonts w:hint="default" w:ascii="Arial" w:hAnsi="Arial" w:eastAsia="游明朝" w:cs="Arial"/>
          <w:bCs/>
          <w:color w:val="auto"/>
          <w:cs/>
          <w:lang w:val="mn-MN" w:bidi="mn-Mong-CN"/>
        </w:rPr>
        <w:t>4</w:t>
      </w:r>
      <w:r>
        <w:rPr>
          <w:rFonts w:ascii="Arial" w:hAnsi="Arial" w:eastAsia="游明朝" w:cs="Arial"/>
          <w:bCs/>
          <w:color w:val="auto"/>
          <w:lang w:val="mn-MN" w:bidi="mn-Mong-CN"/>
        </w:rPr>
        <w:t>.1.</w:t>
      </w:r>
      <w:r>
        <w:rPr>
          <w:rFonts w:ascii="Arial" w:hAnsi="Arial" w:cs="Arial"/>
          <w:color w:val="auto"/>
          <w:spacing w:val="10"/>
          <w:lang w:val="mn-MN"/>
        </w:rPr>
        <w:t>Сулацагч резидент эмч нь</w:t>
      </w:r>
      <w:r>
        <w:rPr>
          <w:rFonts w:ascii="Arial" w:hAnsi="Arial" w:cs="Arial"/>
          <w:color w:val="auto"/>
          <w:spacing w:val="10"/>
          <w:cs/>
          <w:lang w:val="mn-MN"/>
        </w:rPr>
        <w:t xml:space="preserve"> сургалтаа амжилттай дүүргэс</w:t>
      </w:r>
      <w:r>
        <w:rPr>
          <w:rFonts w:ascii="Arial" w:hAnsi="Arial" w:cs="Arial"/>
          <w:color w:val="auto"/>
          <w:spacing w:val="10"/>
          <w:lang w:val="mn-MN"/>
        </w:rPr>
        <w:t xml:space="preserve">эн хэдий ч  энэхүү гэрээний </w:t>
      </w:r>
      <w:r>
        <w:rPr>
          <w:rFonts w:ascii="Arial" w:hAnsi="Arial" w:cs="Arial"/>
          <w:color w:val="auto"/>
          <w:spacing w:val="10"/>
          <w:cs/>
          <w:lang w:val="mn-MN"/>
        </w:rPr>
        <w:t>3</w:t>
      </w:r>
      <w:r>
        <w:rPr>
          <w:rFonts w:ascii="Arial" w:hAnsi="Arial" w:cs="Arial"/>
          <w:color w:val="auto"/>
          <w:spacing w:val="10"/>
        </w:rPr>
        <w:t>.4.21-</w:t>
      </w:r>
      <w:r>
        <w:rPr>
          <w:rFonts w:ascii="Arial" w:hAnsi="Arial" w:cs="Arial"/>
          <w:color w:val="auto"/>
          <w:spacing w:val="10"/>
          <w:cs/>
          <w:lang w:val="mn-MN"/>
        </w:rPr>
        <w:t>д</w:t>
      </w:r>
      <w:r>
        <w:rPr>
          <w:rFonts w:ascii="Arial" w:hAnsi="Arial" w:cs="Arial"/>
          <w:color w:val="auto"/>
          <w:spacing w:val="10"/>
          <w:lang w:val="mn-MN"/>
        </w:rPr>
        <w:t xml:space="preserve"> заасан үүрг</w:t>
      </w:r>
      <w:r>
        <w:rPr>
          <w:rFonts w:ascii="Arial" w:hAnsi="Arial" w:cs="Arial"/>
          <w:color w:val="auto"/>
          <w:spacing w:val="10"/>
          <w:cs/>
          <w:lang w:val="mn-MN"/>
        </w:rPr>
        <w:t>ийг</w:t>
      </w:r>
      <w:r>
        <w:rPr>
          <w:rFonts w:ascii="Arial" w:hAnsi="Arial" w:cs="Arial"/>
          <w:color w:val="auto"/>
          <w:spacing w:val="10"/>
          <w:lang w:val="mn-MN"/>
        </w:rPr>
        <w:t xml:space="preserve"> зөрчсөн бол </w:t>
      </w:r>
      <w:r>
        <w:rPr>
          <w:rFonts w:ascii="Arial" w:hAnsi="Arial" w:cs="Arial"/>
          <w:color w:val="auto"/>
          <w:spacing w:val="10"/>
          <w:cs/>
          <w:lang w:val="mn-MN"/>
        </w:rPr>
        <w:t xml:space="preserve">25,000,000-40,000,000 </w:t>
      </w:r>
      <w:r>
        <w:rPr>
          <w:rFonts w:ascii="Arial" w:hAnsi="Arial" w:cs="Arial"/>
          <w:color w:val="auto"/>
          <w:spacing w:val="10"/>
          <w:lang w:val="mn-MN"/>
        </w:rPr>
        <w:t>төгрөгийн т</w:t>
      </w:r>
      <w:r>
        <w:rPr>
          <w:rFonts w:ascii="Arial" w:hAnsi="Arial" w:cs="Arial"/>
          <w:color w:val="auto"/>
          <w:spacing w:val="3"/>
          <w:lang w:val="mn-MN"/>
        </w:rPr>
        <w:t>оргуулийг үл маргах журмаар төлөх болно.</w:t>
      </w:r>
    </w:p>
    <w:p w14:paraId="76585EA2">
      <w:pPr>
        <w:shd w:val="clear" w:color="auto" w:fill="FFFFFF" w:themeFill="background1"/>
        <w:tabs>
          <w:tab w:val="left" w:pos="1560"/>
        </w:tabs>
        <w:spacing w:after="0" w:line="276" w:lineRule="auto"/>
        <w:jc w:val="both"/>
        <w:rPr>
          <w:rFonts w:ascii="Arial" w:hAnsi="Arial" w:eastAsia="游明朝" w:cs="Arial"/>
          <w:b/>
          <w:i/>
          <w:iCs/>
          <w:lang w:val="mn-MN" w:eastAsia="en-US"/>
        </w:rPr>
      </w:pPr>
      <w:r>
        <w:rPr>
          <w:rFonts w:ascii="Arial" w:hAnsi="Arial" w:eastAsia="游明朝" w:cs="Arial"/>
          <w:b/>
          <w:i/>
          <w:iCs/>
          <w:lang w:val="mn-MN" w:eastAsia="en-US" w:bidi="mn-Mong-CN"/>
        </w:rPr>
        <w:t xml:space="preserve">                              Зөвшөөрсөн: ...................................  (</w:t>
      </w:r>
      <w:r>
        <w:rPr>
          <w:rFonts w:ascii="Arial" w:hAnsi="Arial" w:eastAsia="游明朝" w:cs="Arial"/>
          <w:b/>
          <w:i/>
          <w:iCs/>
          <w:lang w:val="mn-MN" w:eastAsia="en-US" w:bidi="mn-Mong-CN"/>
        </w:rPr>
        <w:tab/>
      </w:r>
      <w:r>
        <w:rPr>
          <w:rFonts w:ascii="Arial" w:hAnsi="Arial" w:eastAsia="游明朝" w:cs="Arial"/>
          <w:b/>
          <w:i/>
          <w:iCs/>
          <w:lang w:val="mn-MN" w:eastAsia="en-US" w:bidi="mn-Mong-CN"/>
        </w:rPr>
        <w:tab/>
      </w:r>
      <w:r>
        <w:rPr>
          <w:rFonts w:ascii="Arial" w:hAnsi="Arial" w:eastAsia="游明朝" w:cs="Arial"/>
          <w:b/>
          <w:i/>
          <w:iCs/>
          <w:lang w:val="mn-MN" w:eastAsia="en-US" w:bidi="mn-Mong-CN"/>
        </w:rPr>
        <w:tab/>
      </w:r>
      <w:r>
        <w:rPr>
          <w:rFonts w:ascii="Arial" w:hAnsi="Arial" w:eastAsia="游明朝" w:cs="Arial"/>
          <w:b/>
          <w:i/>
          <w:iCs/>
          <w:lang w:val="mn-MN" w:eastAsia="en-US" w:bidi="mn-Mong-CN"/>
        </w:rPr>
        <w:tab/>
      </w:r>
      <w:r>
        <w:rPr>
          <w:rFonts w:ascii="Arial" w:hAnsi="Arial" w:eastAsia="游明朝" w:cs="Arial"/>
          <w:b/>
          <w:i/>
          <w:iCs/>
          <w:lang w:val="mn-MN" w:eastAsia="en-US" w:bidi="mn-Mong-CN"/>
        </w:rPr>
        <w:t xml:space="preserve">                     )</w:t>
      </w:r>
    </w:p>
    <w:p w14:paraId="509F2F5C">
      <w:pPr>
        <w:shd w:val="clear" w:color="auto" w:fill="FFFFFF" w:themeFill="background1"/>
        <w:spacing w:after="0" w:line="276" w:lineRule="auto"/>
        <w:ind w:firstLine="720"/>
        <w:jc w:val="both"/>
        <w:rPr>
          <w:rFonts w:ascii="Arial" w:hAnsi="Arial" w:cs="Arial"/>
          <w:lang w:val="mn-MN"/>
        </w:rPr>
      </w:pPr>
    </w:p>
    <w:p w14:paraId="4E22FFD7">
      <w:pPr>
        <w:shd w:val="clear" w:color="auto" w:fill="FFFFFF" w:themeFill="background1"/>
        <w:spacing w:after="0" w:line="276" w:lineRule="auto"/>
        <w:ind w:firstLine="720"/>
        <w:jc w:val="both"/>
        <w:rPr>
          <w:rFonts w:ascii="Arial" w:hAnsi="Arial" w:eastAsia="游明朝" w:cs="Arial"/>
          <w:color w:val="auto"/>
          <w:lang w:val="mn-MN" w:eastAsia="en-US"/>
        </w:rPr>
      </w:pPr>
      <w:r>
        <w:rPr>
          <w:rFonts w:hint="default" w:ascii="Arial" w:hAnsi="Arial" w:eastAsia="游明朝" w:cs="Arial"/>
          <w:bCs/>
          <w:color w:val="auto"/>
          <w:cs/>
          <w:lang w:val="mn-MN" w:bidi="mn-Mong-CN"/>
        </w:rPr>
        <w:t>4</w:t>
      </w:r>
      <w:r>
        <w:rPr>
          <w:rFonts w:ascii="Arial" w:hAnsi="Arial" w:eastAsia="游明朝" w:cs="Arial"/>
          <w:bCs/>
          <w:color w:val="auto"/>
          <w:lang w:val="mn-MN" w:bidi="mn-Mong-CN"/>
        </w:rPr>
        <w:t>.2.Резидент эмч нь өөрийн буруутай үйл ажиллагаа, энэхүү гэрээгээр хүлээсэн үүргээ зөрч</w:t>
      </w:r>
      <w:r>
        <w:rPr>
          <w:rFonts w:ascii="Arial" w:hAnsi="Arial" w:eastAsia="游明朝" w:cs="Arial"/>
          <w:b/>
          <w:color w:val="auto"/>
          <w:cs/>
          <w:lang w:val="mn-MN" w:bidi="mn-Mong-CN"/>
        </w:rPr>
        <w:t>иж сургалтыг дуусгаагүй үүдэж</w:t>
      </w:r>
      <w:r>
        <w:rPr>
          <w:rFonts w:ascii="Arial" w:hAnsi="Arial" w:eastAsia="游明朝" w:cs="Arial"/>
          <w:bCs/>
          <w:color w:val="auto"/>
          <w:cs/>
          <w:lang w:val="mn-MN" w:bidi="mn-Mong-CN"/>
        </w:rPr>
        <w:t xml:space="preserve">, </w:t>
      </w:r>
      <w:r>
        <w:rPr>
          <w:rFonts w:ascii="Arial" w:hAnsi="Arial" w:eastAsia="游明朝" w:cs="Arial"/>
          <w:b/>
          <w:color w:val="auto"/>
          <w:cs/>
          <w:lang w:val="mn-MN" w:bidi="mn-Mong-CN"/>
        </w:rPr>
        <w:t>үр дагавар үүсч</w:t>
      </w:r>
      <w:r>
        <w:rPr>
          <w:rFonts w:ascii="Arial" w:hAnsi="Arial" w:eastAsia="游明朝" w:cs="Arial"/>
          <w:bCs/>
          <w:color w:val="auto"/>
          <w:cs/>
          <w:lang w:val="mn-MN" w:bidi="mn-Mong-CN"/>
        </w:rPr>
        <w:t xml:space="preserve"> </w:t>
      </w:r>
      <w:r>
        <w:rPr>
          <w:rFonts w:ascii="Arial" w:hAnsi="Arial" w:eastAsia="游明朝" w:cs="Arial"/>
          <w:bCs/>
          <w:color w:val="auto"/>
          <w:lang w:val="mn-MN" w:bidi="mn-Mong-CN"/>
        </w:rPr>
        <w:t xml:space="preserve">гэрээг нь цуцалсан тохиолдолд энэхүү гэрээний 3.4.22-д заасан зохицуулалт, тохиролцсоны дагуу </w:t>
      </w:r>
      <w:r>
        <w:rPr>
          <w:rFonts w:ascii="Arial" w:hAnsi="Arial" w:eastAsia="游明朝" w:cs="Arial"/>
          <w:color w:val="auto"/>
          <w:lang w:val="mn-MN" w:eastAsia="en-US"/>
        </w:rPr>
        <w:t xml:space="preserve">төр болон захиалагч эрүүл мэндийн байгууллагаас дэмжлэг болгон үзүүлсэн мөнгөн урамшуулал, төрөөс санхүүжүүлсэн сургалтын төлбөр, гэрээний үүргийн гүйцэтгэлтэй холбоотойгоор энэхүү гэрээний 5.1-д заасны дагуу урьдчилан тохиролцсон торгууль зэргийг Эрүүл мэндийн хөгжлийн төв, захиалагч эрүүл мэндийн байгууллагад </w:t>
      </w:r>
      <w:r>
        <w:rPr>
          <w:rFonts w:ascii="Arial" w:hAnsi="Arial" w:eastAsia="游明朝" w:cs="Arial"/>
          <w:color w:val="auto"/>
          <w:lang w:val="mn-MN" w:bidi="mn-Mong-CN"/>
        </w:rPr>
        <w:t xml:space="preserve">гэрээг цуцалснаас хойш ажлын 15 хоногийн дотор </w:t>
      </w:r>
      <w:r>
        <w:rPr>
          <w:rFonts w:ascii="Arial" w:hAnsi="Arial" w:eastAsia="游明朝" w:cs="Arial"/>
          <w:color w:val="auto"/>
          <w:lang w:val="mn-MN" w:eastAsia="en-US"/>
        </w:rPr>
        <w:t xml:space="preserve">үл маргах журмаар </w:t>
      </w:r>
      <w:r>
        <w:rPr>
          <w:rFonts w:ascii="Arial" w:hAnsi="Arial" w:eastAsia="游明朝" w:cs="Arial"/>
          <w:bCs/>
          <w:color w:val="auto"/>
          <w:lang w:val="mn-MN" w:bidi="mn-Mong-CN"/>
        </w:rPr>
        <w:t xml:space="preserve">бүрэн </w:t>
      </w:r>
      <w:r>
        <w:rPr>
          <w:rFonts w:ascii="Arial" w:hAnsi="Arial" w:eastAsia="游明朝" w:cs="Arial"/>
          <w:color w:val="auto"/>
          <w:lang w:val="mn-MN" w:eastAsia="en-US"/>
        </w:rPr>
        <w:t>төлж барагдуулна.</w:t>
      </w:r>
    </w:p>
    <w:p w14:paraId="1DD82130">
      <w:pPr>
        <w:shd w:val="clear" w:color="auto" w:fill="FFFFFF" w:themeFill="background1"/>
        <w:tabs>
          <w:tab w:val="left" w:pos="0"/>
        </w:tabs>
        <w:spacing w:after="0" w:line="276" w:lineRule="auto"/>
        <w:jc w:val="both"/>
        <w:rPr>
          <w:rFonts w:ascii="Arial" w:hAnsi="Arial" w:cs="Arial"/>
          <w:lang w:val="mn-MN"/>
        </w:rPr>
      </w:pPr>
      <w:r>
        <w:rPr>
          <w:rFonts w:ascii="Arial" w:hAnsi="Arial" w:eastAsia="游明朝" w:cs="Arial"/>
          <w:bCs/>
          <w:color w:val="auto"/>
          <w:lang w:val="mn-MN" w:bidi="mn-Mong-CN"/>
        </w:rPr>
        <w:tab/>
      </w:r>
      <w:r>
        <w:rPr>
          <w:rFonts w:hint="default" w:ascii="Arial" w:hAnsi="Arial" w:eastAsia="游明朝" w:cs="Arial"/>
          <w:bCs/>
          <w:color w:val="auto"/>
          <w:cs/>
          <w:lang w:val="mn-MN" w:bidi="mn-Mong-CN"/>
        </w:rPr>
        <w:t>4</w:t>
      </w:r>
      <w:r>
        <w:rPr>
          <w:rFonts w:ascii="Arial" w:hAnsi="Arial" w:eastAsia="游明朝" w:cs="Arial"/>
          <w:bCs/>
          <w:color w:val="auto"/>
          <w:lang w:val="mn-MN" w:bidi="mn-Mong-CN"/>
        </w:rPr>
        <w:t>.3.</w:t>
      </w:r>
      <w:r>
        <w:rPr>
          <w:rFonts w:ascii="Arial" w:hAnsi="Arial" w:cs="Arial"/>
          <w:bCs/>
          <w:color w:val="auto"/>
          <w:lang w:val="mn-MN" w:bidi="mn-Mong-CN"/>
        </w:rPr>
        <w:t xml:space="preserve">Резидент эмч нь энэхүү гэрээний 3.4.21-д заасны дагуу тухайн эрүүл мэндийн байгууллага буюу эмнэлэгт ажиллаагүй гэрээгээр хүлээсэнн үүргээ биелүүлээгүй зөрчсөн тохиолдолд Эрүүл мэндийн тухай хуулийн 25 дугаар зүйлийн </w:t>
      </w:r>
      <w:r>
        <w:rPr>
          <w:rFonts w:ascii="Arial" w:hAnsi="Arial" w:cs="Arial"/>
          <w:color w:val="auto"/>
          <w:lang w:val="mn-MN"/>
        </w:rPr>
        <w:t>25.20.6 дахь заалтад заасан хууль зүйн зохицуулалттай нийцүүлэн эмнэлгийн мэргэжилтний мэргэжлийн үйл ажиллагаа эрхлэх зөвшөөрлийг нь эрх бүхий албан тушаалтнаар х</w:t>
      </w:r>
      <w:r>
        <w:rPr>
          <w:rFonts w:ascii="Arial" w:hAnsi="Arial" w:cs="Arial"/>
          <w:lang w:val="mn-MN"/>
        </w:rPr>
        <w:t>үчингүй болгуулна.</w:t>
      </w:r>
    </w:p>
    <w:p w14:paraId="69515FA0">
      <w:pPr>
        <w:shd w:val="clear" w:color="auto" w:fill="FFFFFF" w:themeFill="background1"/>
        <w:tabs>
          <w:tab w:val="left" w:pos="0"/>
        </w:tabs>
        <w:spacing w:after="0" w:line="276" w:lineRule="auto"/>
        <w:jc w:val="both"/>
        <w:rPr>
          <w:rFonts w:ascii="Arial" w:hAnsi="Arial" w:eastAsia="游明朝" w:cs="Arial"/>
          <w:lang w:val="mn-MN" w:bidi="mn-Mong-CN"/>
        </w:rPr>
      </w:pPr>
      <w:r>
        <w:rPr>
          <w:rFonts w:ascii="Arial" w:hAnsi="Arial" w:eastAsia="游明朝" w:cs="Arial"/>
          <w:lang w:val="mn-MN" w:bidi="mn-Mong-CN"/>
        </w:rPr>
        <w:tab/>
      </w:r>
      <w:r>
        <w:rPr>
          <w:rFonts w:hint="default" w:ascii="Arial" w:hAnsi="Arial" w:eastAsia="游明朝" w:cs="Arial"/>
          <w:cs/>
          <w:lang w:val="mn-MN" w:bidi="mn-Mong-CN"/>
        </w:rPr>
        <w:t>4</w:t>
      </w:r>
      <w:r>
        <w:rPr>
          <w:rFonts w:ascii="Arial" w:hAnsi="Arial" w:eastAsia="游明朝" w:cs="Arial"/>
          <w:lang w:val="mn-MN" w:bidi="mn-Mong-CN"/>
        </w:rPr>
        <w:t>.4.</w:t>
      </w:r>
      <w:r>
        <w:rPr>
          <w:rFonts w:ascii="Arial" w:hAnsi="Arial" w:cs="Arial"/>
          <w:lang w:val="mn-MN"/>
        </w:rPr>
        <w:t xml:space="preserve">Захиалагч эрүүл мэндийн байгууллагын хариуцлагагүй байдал, үйлдэл зэргээс үүдэн </w:t>
      </w:r>
      <w:r>
        <w:rPr>
          <w:rFonts w:ascii="Arial" w:hAnsi="Arial" w:eastAsia="游明朝" w:cs="Arial"/>
          <w:lang w:val="mn-MN" w:bidi="mn-Mong-CN"/>
        </w:rPr>
        <w:t>сургалтын хөтөлбөрийг амжилттай дүүргэсэн резидент эмч</w:t>
      </w:r>
      <w:r>
        <w:rPr>
          <w:rFonts w:ascii="Arial" w:hAnsi="Arial" w:eastAsia="游明朝" w:cs="Arial"/>
          <w:cs/>
          <w:lang w:val="mn-MN" w:bidi="mn-Mong-CN"/>
        </w:rPr>
        <w:t>ийг</w:t>
      </w:r>
      <w:r>
        <w:rPr>
          <w:rFonts w:ascii="Arial" w:hAnsi="Arial" w:eastAsia="游明朝" w:cs="Arial"/>
          <w:lang w:val="mn-MN" w:bidi="mn-Mong-CN"/>
        </w:rPr>
        <w:t xml:space="preserve"> гэрээнд заасан хугацаанд захиалагч байгууллага</w:t>
      </w:r>
      <w:r>
        <w:rPr>
          <w:rFonts w:ascii="Arial" w:hAnsi="Arial" w:eastAsia="游明朝" w:cs="Arial"/>
          <w:cs/>
          <w:lang w:val="mn-MN" w:bidi="mn-Mong-CN"/>
        </w:rPr>
        <w:t>т</w:t>
      </w:r>
      <w:r>
        <w:rPr>
          <w:rFonts w:ascii="Arial" w:hAnsi="Arial" w:eastAsia="游明朝" w:cs="Arial"/>
          <w:lang w:val="mn-MN" w:bidi="mn-Mong-CN"/>
        </w:rPr>
        <w:t xml:space="preserve"> ажиллуулаагүй, эсхүл захиалагч байгууллага ажлын байраар хангаагүй, </w:t>
      </w:r>
      <w:r>
        <w:rPr>
          <w:rFonts w:ascii="Arial" w:hAnsi="Arial" w:cs="Arial"/>
          <w:lang w:val="mn-MN"/>
        </w:rPr>
        <w:t xml:space="preserve">үндэслэлгүйгээр хөдөлмөрийн гэрээг нь цуцалсан тохиолдолд </w:t>
      </w:r>
      <w:r>
        <w:rPr>
          <w:rFonts w:ascii="Arial" w:hAnsi="Arial" w:eastAsia="游明朝" w:cs="Arial"/>
          <w:lang w:val="mn-MN" w:bidi="mn-Mong-CN"/>
        </w:rPr>
        <w:t>улсын төсвөөс санхүүжүүлсэн сургалтын төлбөр, зардал зэргийг буруутай этгээд буюу албан тушаалтан үл маргах журмаар Эрүүл мэндийн хөгжлийн төвд төлнө.</w:t>
      </w:r>
    </w:p>
    <w:p w14:paraId="0729D42B">
      <w:pPr>
        <w:shd w:val="clear" w:color="auto" w:fill="FFFFFF" w:themeFill="background1"/>
        <w:tabs>
          <w:tab w:val="left" w:pos="0"/>
        </w:tabs>
        <w:spacing w:after="0" w:line="276" w:lineRule="auto"/>
        <w:jc w:val="both"/>
        <w:rPr>
          <w:rFonts w:ascii="Arial" w:hAnsi="Arial" w:eastAsia="游明朝" w:cs="Arial"/>
          <w:lang w:val="mn-MN" w:bidi="mn-Mong-CN"/>
        </w:rPr>
      </w:pPr>
      <w:r>
        <w:rPr>
          <w:rFonts w:ascii="Arial" w:hAnsi="Arial" w:eastAsia="游明朝" w:cs="Arial"/>
          <w:lang w:val="mn-MN" w:bidi="mn-Mong-CN"/>
        </w:rPr>
        <w:tab/>
      </w:r>
      <w:r>
        <w:rPr>
          <w:rFonts w:hint="default" w:ascii="Arial" w:hAnsi="Arial" w:eastAsia="游明朝" w:cs="Arial"/>
          <w:cs/>
          <w:lang w:val="mn-MN" w:bidi="mn-Mong-CN"/>
        </w:rPr>
        <w:t>4</w:t>
      </w:r>
      <w:r>
        <w:rPr>
          <w:rFonts w:ascii="Arial" w:hAnsi="Arial" w:eastAsia="游明朝" w:cs="Arial"/>
          <w:lang w:val="mn-MN" w:bidi="mn-Mong-CN"/>
        </w:rPr>
        <w:t>.5.</w:t>
      </w:r>
      <w:r>
        <w:rPr>
          <w:rFonts w:ascii="Arial" w:hAnsi="Arial" w:eastAsia="游明朝" w:cs="Arial"/>
          <w:bCs/>
          <w:lang w:val="mn-MN" w:bidi="mn-Mong-CN"/>
        </w:rPr>
        <w:t>Дараахь тохиолдолд гэрээ</w:t>
      </w:r>
      <w:r>
        <w:rPr>
          <w:rFonts w:ascii="Arial" w:hAnsi="Arial" w:eastAsia="游明朝" w:cs="Arial"/>
          <w:bCs/>
          <w:cs/>
          <w:lang w:val="mn-MN" w:bidi="mn-Mong-CN"/>
        </w:rPr>
        <w:t>г</w:t>
      </w:r>
      <w:r>
        <w:rPr>
          <w:rFonts w:ascii="Arial" w:hAnsi="Arial" w:eastAsia="游明朝" w:cs="Arial"/>
          <w:bCs/>
          <w:lang w:val="mn-MN" w:bidi="mn-Mong-CN"/>
        </w:rPr>
        <w:t xml:space="preserve"> заасан хугацаанаас нь өмнө цуцална. </w:t>
      </w:r>
    </w:p>
    <w:p w14:paraId="6988DADB">
      <w:pPr>
        <w:shd w:val="clear" w:color="auto" w:fill="FFFFFF" w:themeFill="background1"/>
        <w:spacing w:after="0" w:line="276" w:lineRule="auto"/>
        <w:ind w:firstLine="720"/>
        <w:jc w:val="both"/>
        <w:rPr>
          <w:rFonts w:ascii="Arial" w:hAnsi="Arial" w:eastAsia="游明朝" w:cs="Arial"/>
          <w:bCs/>
          <w:lang w:val="mn-MN" w:bidi="mn-Mong-CN"/>
        </w:rPr>
      </w:pPr>
      <w:r>
        <w:rPr>
          <w:rFonts w:hint="default" w:ascii="Arial" w:hAnsi="Arial" w:eastAsia="游明朝" w:cs="Arial"/>
          <w:cs/>
          <w:lang w:val="mn-MN"/>
        </w:rPr>
        <w:t>4</w:t>
      </w:r>
      <w:r>
        <w:rPr>
          <w:rFonts w:ascii="Arial" w:hAnsi="Arial" w:eastAsia="游明朝" w:cs="Arial"/>
          <w:lang w:val="mn-MN"/>
        </w:rPr>
        <w:t>.5.1.Резидент</w:t>
      </w:r>
      <w:r>
        <w:rPr>
          <w:rFonts w:ascii="Arial" w:hAnsi="Arial" w:eastAsia="游明朝" w:cs="Arial"/>
          <w:bCs/>
          <w:lang w:val="mn-MN" w:bidi="mn-Mong-CN"/>
        </w:rPr>
        <w:t xml:space="preserve"> эмч хүндэтгэн үзэх шалтгаангүйгээр сургалтаас гарах, хасагдах; </w:t>
      </w:r>
    </w:p>
    <w:p w14:paraId="450B376D">
      <w:pPr>
        <w:shd w:val="clear" w:color="auto" w:fill="FFFFFF" w:themeFill="background1"/>
        <w:spacing w:after="0" w:line="276" w:lineRule="auto"/>
        <w:ind w:firstLine="720"/>
        <w:jc w:val="both"/>
        <w:rPr>
          <w:rFonts w:ascii="Arial" w:hAnsi="Arial" w:eastAsia="游明朝" w:cs="Arial"/>
          <w:bCs/>
          <w:lang w:val="mn-MN" w:eastAsia="en-US" w:bidi="mn-Mong-CN"/>
        </w:rPr>
      </w:pPr>
      <w:r>
        <w:rPr>
          <w:rFonts w:hint="default" w:ascii="Arial" w:hAnsi="Arial" w:eastAsia="游明朝" w:cs="Arial"/>
          <w:cs/>
          <w:lang w:val="mn-MN" w:eastAsia="en-US"/>
        </w:rPr>
        <w:t>4</w:t>
      </w:r>
      <w:r>
        <w:rPr>
          <w:rFonts w:ascii="Arial" w:hAnsi="Arial" w:eastAsia="游明朝" w:cs="Arial"/>
          <w:lang w:val="mn-MN" w:eastAsia="en-US"/>
        </w:rPr>
        <w:t>.5.2.Резидент</w:t>
      </w:r>
      <w:r>
        <w:rPr>
          <w:rFonts w:ascii="Arial" w:hAnsi="Arial" w:eastAsia="游明朝" w:cs="Arial"/>
          <w:bCs/>
          <w:lang w:val="mn-MN" w:eastAsia="en-US" w:bidi="mn-Mong-CN"/>
        </w:rPr>
        <w:t xml:space="preserve"> эмч  тухайн ажиллаж буй байгууллагын дотоод журамд заасан ноцтой зөрчлийг гаргасан бол;</w:t>
      </w:r>
    </w:p>
    <w:p w14:paraId="59BDA3CF">
      <w:pPr>
        <w:shd w:val="clear" w:color="auto" w:fill="FFFFFF" w:themeFill="background1"/>
        <w:spacing w:after="0" w:line="276" w:lineRule="auto"/>
        <w:ind w:firstLine="720"/>
        <w:jc w:val="both"/>
        <w:rPr>
          <w:rFonts w:ascii="Arial" w:hAnsi="Arial" w:eastAsia="游明朝" w:cs="Arial"/>
          <w:bCs/>
          <w:lang w:val="mn-MN" w:eastAsia="en-US" w:bidi="mn-Mong-CN"/>
        </w:rPr>
      </w:pPr>
      <w:r>
        <w:rPr>
          <w:rFonts w:hint="default" w:ascii="Arial" w:hAnsi="Arial" w:eastAsia="游明朝" w:cs="Arial"/>
          <w:cs/>
          <w:lang w:val="mn-MN" w:eastAsia="en-US"/>
        </w:rPr>
        <w:t>4</w:t>
      </w:r>
      <w:r>
        <w:rPr>
          <w:rFonts w:ascii="Arial" w:hAnsi="Arial" w:eastAsia="游明朝" w:cs="Arial"/>
          <w:lang w:val="mn-MN" w:eastAsia="en-US"/>
        </w:rPr>
        <w:t>.5.3.Резидент</w:t>
      </w:r>
      <w:r>
        <w:rPr>
          <w:rFonts w:ascii="Arial" w:hAnsi="Arial" w:eastAsia="游明朝" w:cs="Arial"/>
          <w:bCs/>
          <w:lang w:val="mn-MN" w:eastAsia="en-US" w:bidi="mn-Mong-CN"/>
        </w:rPr>
        <w:t xml:space="preserve"> эмч</w:t>
      </w:r>
      <w:r>
        <w:rPr>
          <w:rFonts w:ascii="Arial" w:hAnsi="Arial" w:eastAsia="游明朝" w:cs="Arial"/>
          <w:lang w:val="mn-MN" w:eastAsia="en-US" w:bidi="mn-Mong-CN"/>
        </w:rPr>
        <w:t xml:space="preserve"> сургалтыг 1 сар болон түүнээс дээш хугацаагаар хүндэтгэн үзэх шалтгаангүйгээр орхисон бол;</w:t>
      </w:r>
    </w:p>
    <w:p w14:paraId="03920184">
      <w:pPr>
        <w:shd w:val="clear" w:color="auto" w:fill="FFFFFF" w:themeFill="background1"/>
        <w:spacing w:after="0" w:line="276" w:lineRule="auto"/>
        <w:ind w:firstLine="720"/>
        <w:jc w:val="both"/>
        <w:rPr>
          <w:rFonts w:ascii="Arial" w:hAnsi="Arial" w:eastAsia="游明朝" w:cs="Arial"/>
          <w:lang w:val="mn-MN" w:eastAsia="en-US"/>
        </w:rPr>
      </w:pPr>
      <w:r>
        <w:rPr>
          <w:rFonts w:hint="default" w:ascii="Arial" w:hAnsi="Arial" w:eastAsia="游明朝" w:cs="Arial"/>
          <w:cs/>
          <w:lang w:val="mn-MN" w:eastAsia="en-US"/>
        </w:rPr>
        <w:t>4</w:t>
      </w:r>
      <w:r>
        <w:rPr>
          <w:rFonts w:ascii="Arial" w:hAnsi="Arial" w:eastAsia="游明朝" w:cs="Arial"/>
          <w:lang w:val="mn-MN" w:eastAsia="en-US"/>
        </w:rPr>
        <w:t>.5.4.Резидент</w:t>
      </w:r>
      <w:r>
        <w:rPr>
          <w:rFonts w:ascii="Arial" w:hAnsi="Arial" w:eastAsia="游明朝" w:cs="Arial"/>
          <w:lang w:val="mn-MN" w:eastAsia="en-US" w:bidi="mn-Mong-CN"/>
        </w:rPr>
        <w:t xml:space="preserve"> </w:t>
      </w:r>
      <w:r>
        <w:rPr>
          <w:rFonts w:ascii="Arial" w:hAnsi="Arial" w:eastAsia="游明朝" w:cs="Arial"/>
          <w:bCs/>
          <w:lang w:val="mn-MN" w:eastAsia="en-US" w:bidi="mn-Mong-CN"/>
        </w:rPr>
        <w:t>эмч</w:t>
      </w:r>
      <w:r>
        <w:rPr>
          <w:rFonts w:ascii="Arial" w:hAnsi="Arial" w:eastAsia="游明朝" w:cs="Arial"/>
          <w:lang w:val="mn-MN" w:eastAsia="en-US" w:bidi="mn-Mong-CN"/>
        </w:rPr>
        <w:t xml:space="preserve"> нь </w:t>
      </w:r>
      <w:r>
        <w:rPr>
          <w:rFonts w:ascii="Arial" w:hAnsi="Arial" w:eastAsia="游明朝" w:cs="Arial"/>
          <w:lang w:val="mn-MN" w:eastAsia="en-US"/>
        </w:rPr>
        <w:t>гэрээнд заасан хууль, журам, энэхүү гэрээг зөрчсөн, баримт бичгийг хуурамчаар бүрдүүлсэн эсхүл хангалтгүй биелүүлсэн бол;</w:t>
      </w:r>
    </w:p>
    <w:p w14:paraId="4A1F13C8">
      <w:pPr>
        <w:spacing w:after="0" w:line="276" w:lineRule="auto"/>
        <w:ind w:firstLine="720"/>
        <w:contextualSpacing/>
        <w:jc w:val="both"/>
        <w:rPr>
          <w:rFonts w:ascii="Arial" w:hAnsi="Arial" w:cs="Arial"/>
          <w:lang w:val="mn-MN"/>
        </w:rPr>
      </w:pPr>
      <w:r>
        <w:rPr>
          <w:rFonts w:hint="default" w:ascii="Arial" w:hAnsi="Arial" w:eastAsia="游明朝" w:cs="Arial"/>
          <w:cs/>
          <w:lang w:val="mn-MN" w:eastAsia="en-US"/>
        </w:rPr>
        <w:t>4</w:t>
      </w:r>
      <w:r>
        <w:rPr>
          <w:rFonts w:ascii="Arial" w:hAnsi="Arial" w:eastAsia="游明朝" w:cs="Arial"/>
          <w:lang w:val="mn-MN" w:eastAsia="en-US"/>
        </w:rPr>
        <w:t>.5.</w:t>
      </w:r>
      <w:r>
        <w:rPr>
          <w:rFonts w:ascii="Arial" w:hAnsi="Arial" w:cs="Arial"/>
          <w:lang w:val="mn-MN"/>
        </w:rPr>
        <w:t>Гэрээний 2.3-д заасны дагуу энэхүү гэрээ дуусгавар болсонд тооцно.</w:t>
      </w:r>
    </w:p>
    <w:p w14:paraId="2525617F">
      <w:pPr>
        <w:spacing w:after="0" w:line="276" w:lineRule="auto"/>
        <w:ind w:firstLine="720"/>
        <w:contextualSpacing/>
        <w:jc w:val="both"/>
        <w:rPr>
          <w:rFonts w:ascii="Arial" w:hAnsi="Arial" w:cs="Arial"/>
          <w:lang w:val="mn-MN"/>
        </w:rPr>
      </w:pPr>
      <w:r>
        <w:rPr>
          <w:rFonts w:hint="default" w:ascii="Arial" w:hAnsi="Arial" w:cs="Arial"/>
          <w:cs/>
          <w:lang w:val="mn-MN"/>
        </w:rPr>
        <w:t>4</w:t>
      </w:r>
      <w:r>
        <w:rPr>
          <w:rFonts w:ascii="Arial" w:hAnsi="Arial" w:cs="Arial"/>
          <w:lang w:val="mn-MN"/>
        </w:rPr>
        <w:t>.6.</w:t>
      </w:r>
      <w:r>
        <w:rPr>
          <w:rFonts w:ascii="Arial" w:hAnsi="Arial" w:cs="Arial"/>
          <w:spacing w:val="3"/>
          <w:lang w:val="mn-MN"/>
        </w:rPr>
        <w:t xml:space="preserve">Талуудын аль нэг нь гэрээгээр хүлээсэн үүргээ зөрчсөн бол нөгөө тал нь Гэрээг </w:t>
      </w:r>
      <w:r>
        <w:rPr>
          <w:rFonts w:ascii="Arial" w:hAnsi="Arial" w:cs="Arial"/>
          <w:spacing w:val="2"/>
          <w:lang w:val="mn-MN"/>
        </w:rPr>
        <w:t>хугацаанаас нь өмнө цуцалж, холбогдон гарсан зардал, хохирлоо нөхөн төлүүлэхээр шаардах эрхтэй.</w:t>
      </w:r>
    </w:p>
    <w:p w14:paraId="639A274B">
      <w:pPr>
        <w:spacing w:after="0" w:line="276" w:lineRule="auto"/>
        <w:ind w:firstLine="720"/>
        <w:contextualSpacing/>
        <w:jc w:val="both"/>
        <w:rPr>
          <w:rFonts w:ascii="Arial" w:hAnsi="Arial" w:cs="Arial"/>
          <w:lang w:val="mn-MN"/>
        </w:rPr>
      </w:pPr>
      <w:r>
        <w:rPr>
          <w:rFonts w:hint="default" w:ascii="Arial" w:hAnsi="Arial" w:cs="Arial"/>
          <w:cs/>
          <w:lang w:val="mn-MN"/>
        </w:rPr>
        <w:t>4</w:t>
      </w:r>
      <w:r>
        <w:rPr>
          <w:rFonts w:ascii="Arial" w:hAnsi="Arial" w:cs="Arial"/>
          <w:lang w:val="mn-MN"/>
        </w:rPr>
        <w:t>.7.Аль нэг талын санаачлагаар гэрээг цуцлах бол санаачлагч 30 хоногийн өмнө албан бичгээр мэдэгдэнэ.</w:t>
      </w:r>
    </w:p>
    <w:p w14:paraId="6FD6C574">
      <w:pPr>
        <w:spacing w:after="0" w:line="276" w:lineRule="auto"/>
        <w:ind w:firstLine="720"/>
        <w:contextualSpacing/>
        <w:jc w:val="both"/>
        <w:rPr>
          <w:rFonts w:ascii="Arial" w:hAnsi="Arial" w:cs="Arial"/>
          <w:lang w:val="mn-MN"/>
        </w:rPr>
      </w:pPr>
      <w:r>
        <w:rPr>
          <w:rFonts w:hint="default" w:ascii="Arial" w:hAnsi="Arial" w:cs="Arial"/>
          <w:cs/>
          <w:lang w:val="mn-MN"/>
        </w:rPr>
        <w:t>4</w:t>
      </w:r>
      <w:r>
        <w:rPr>
          <w:rFonts w:ascii="Arial" w:hAnsi="Arial" w:cs="Arial"/>
          <w:lang w:val="mn-MN"/>
        </w:rPr>
        <w:t>.8.Гэрээний талууд гэрээгээр хүлээсэн үүргээ биелүүлээгүй бол аль нэг талын санаачлагаар гэрээг шууд цуцална.</w:t>
      </w:r>
    </w:p>
    <w:p w14:paraId="2430328D">
      <w:pPr>
        <w:spacing w:after="0" w:line="276" w:lineRule="auto"/>
        <w:ind w:firstLine="720"/>
        <w:contextualSpacing/>
        <w:jc w:val="both"/>
        <w:rPr>
          <w:rFonts w:ascii="Arial" w:hAnsi="Arial" w:cs="Arial"/>
          <w:lang w:val="mn-MN"/>
        </w:rPr>
      </w:pPr>
    </w:p>
    <w:p w14:paraId="1AD0FDFD">
      <w:pPr>
        <w:shd w:val="clear" w:color="auto" w:fill="FFFFFF" w:themeFill="background1"/>
        <w:spacing w:after="0" w:line="276" w:lineRule="auto"/>
        <w:jc w:val="center"/>
        <w:rPr>
          <w:rFonts w:ascii="Arial" w:hAnsi="Arial" w:eastAsia="游明朝" w:cs="Arial"/>
          <w:b/>
          <w:bCs/>
          <w:lang w:val="mn-MN" w:eastAsia="en-US" w:bidi="mn-Mong-CN"/>
        </w:rPr>
      </w:pPr>
      <w:r>
        <w:rPr>
          <w:rFonts w:ascii="Arial" w:hAnsi="Arial" w:eastAsia="游明朝" w:cs="Arial"/>
          <w:b/>
          <w:bCs/>
          <w:cs/>
          <w:lang w:val="mn-MN" w:eastAsia="en-US" w:bidi="mn-Mong-CN"/>
        </w:rPr>
        <w:t>Тав</w:t>
      </w:r>
      <w:r>
        <w:rPr>
          <w:rFonts w:ascii="Arial" w:hAnsi="Arial" w:eastAsia="游明朝" w:cs="Arial"/>
          <w:b/>
          <w:bCs/>
          <w:lang w:val="mn-MN" w:eastAsia="en-US" w:bidi="mn-Mong-CN"/>
        </w:rPr>
        <w:t>.Бусад зүйл</w:t>
      </w:r>
    </w:p>
    <w:p w14:paraId="1DACDFAC">
      <w:pPr>
        <w:shd w:val="clear" w:color="auto" w:fill="FFFFFF" w:themeFill="background1"/>
        <w:spacing w:after="0" w:line="276" w:lineRule="auto"/>
        <w:jc w:val="center"/>
        <w:rPr>
          <w:rFonts w:ascii="Arial" w:hAnsi="Arial" w:eastAsia="游明朝" w:cs="Arial"/>
          <w:b/>
          <w:bCs/>
          <w:lang w:val="mn-MN" w:eastAsia="en-US" w:bidi="mn-Mong-CN"/>
        </w:rPr>
      </w:pPr>
    </w:p>
    <w:p w14:paraId="6DCFBE64">
      <w:pPr>
        <w:shd w:val="clear" w:color="auto" w:fill="FFFFFF" w:themeFill="background1"/>
        <w:spacing w:after="0" w:line="276" w:lineRule="auto"/>
        <w:ind w:firstLine="720"/>
        <w:jc w:val="both"/>
        <w:rPr>
          <w:rFonts w:ascii="Arial" w:hAnsi="Arial" w:eastAsia="游明朝" w:cs="Arial"/>
          <w:b/>
          <w:bCs/>
          <w:lang w:val="mn-MN" w:bidi="mn-Mong-CN"/>
        </w:rPr>
      </w:pPr>
      <w:r>
        <w:rPr>
          <w:rFonts w:hint="default" w:ascii="Arial" w:hAnsi="Arial" w:eastAsia="游明朝" w:cs="Arial"/>
          <w:bCs/>
          <w:cs/>
          <w:lang w:val="mn-MN" w:bidi="mn-Mong-CN"/>
        </w:rPr>
        <w:t>5</w:t>
      </w:r>
      <w:r>
        <w:rPr>
          <w:rFonts w:ascii="Arial" w:hAnsi="Arial" w:eastAsia="游明朝" w:cs="Arial"/>
          <w:bCs/>
          <w:lang w:val="mn-MN" w:bidi="mn-Mong-CN"/>
        </w:rPr>
        <w:t>.1.Гэрээнд талууд гарын үсэг зурж, тамга дарснаар энэхүү гэрээ хүчин төгөлдөр болно. Гэрээг 4 хувь үйлдэж, талууд тус бүр нэг хувийг хадгална. Эх хувь тус бүр хууль зүйн адил хүчинтэй байна.</w:t>
      </w:r>
    </w:p>
    <w:p w14:paraId="1706317F">
      <w:pPr>
        <w:shd w:val="clear" w:color="auto" w:fill="FFFFFF" w:themeFill="background1"/>
        <w:spacing w:after="0" w:line="276" w:lineRule="auto"/>
        <w:ind w:firstLine="720"/>
        <w:jc w:val="both"/>
        <w:rPr>
          <w:rFonts w:ascii="Arial" w:hAnsi="Arial" w:eastAsia="游明朝" w:cs="Arial"/>
          <w:b/>
          <w:bCs/>
          <w:lang w:val="mn-MN" w:bidi="mn-Mong-CN"/>
        </w:rPr>
      </w:pPr>
      <w:r>
        <w:rPr>
          <w:rFonts w:hint="default" w:ascii="Arial" w:hAnsi="Arial" w:eastAsia="游明朝" w:cs="Arial"/>
          <w:cs/>
          <w:lang w:val="mn-MN"/>
        </w:rPr>
        <w:t>5</w:t>
      </w:r>
      <w:r>
        <w:rPr>
          <w:rFonts w:ascii="Arial" w:hAnsi="Arial" w:eastAsia="游明朝" w:cs="Arial"/>
          <w:lang w:val="mn-MN"/>
        </w:rPr>
        <w:t xml:space="preserve">.2.Талууд  шаардлагатай гэж үзвэл энэ гэрээнд харилцан тохиролцож нэмэлт, өөрчлөлт оруулж болно. Оруулсан нэмэлт, өөрчлөлт нь бичгээр үйлдэж, талууд гарын хүсэг зурж тамга дарснаар хүчин төгөлдөр болно.   </w:t>
      </w:r>
    </w:p>
    <w:p w14:paraId="3F473562">
      <w:pPr>
        <w:shd w:val="clear" w:color="auto" w:fill="FFFFFF" w:themeFill="background1"/>
        <w:spacing w:after="0" w:line="276" w:lineRule="auto"/>
        <w:jc w:val="center"/>
        <w:rPr>
          <w:rFonts w:ascii="Arial" w:hAnsi="Arial" w:eastAsia="游明朝" w:cs="Arial"/>
          <w:b/>
          <w:bCs/>
          <w:lang w:val="mn-MN" w:eastAsia="en-US" w:bidi="mn-Mong-CN"/>
        </w:rPr>
      </w:pPr>
    </w:p>
    <w:p w14:paraId="0D4CEA78">
      <w:pPr>
        <w:shd w:val="clear" w:color="auto" w:fill="FFFFFF" w:themeFill="background1"/>
        <w:spacing w:after="0" w:line="276" w:lineRule="auto"/>
        <w:jc w:val="center"/>
        <w:rPr>
          <w:rFonts w:ascii="Arial" w:hAnsi="Arial" w:eastAsia="游明朝" w:cs="Arial"/>
          <w:b/>
          <w:bCs/>
          <w:sz w:val="20"/>
          <w:szCs w:val="20"/>
          <w:lang w:val="mn-MN" w:eastAsia="en-US" w:bidi="mn-Mong-CN"/>
        </w:rPr>
      </w:pPr>
      <w:r>
        <w:rPr>
          <w:rFonts w:ascii="Arial" w:hAnsi="Arial" w:eastAsia="游明朝" w:cs="Arial"/>
          <w:b/>
          <w:bCs/>
          <w:sz w:val="20"/>
          <w:szCs w:val="20"/>
          <w:lang w:val="mn-MN" w:eastAsia="en-US" w:bidi="mn-Mong-CN"/>
        </w:rPr>
        <w:t>ГЭРЭЭ БАЙГУУЛСАН ТАЛУУДЫН ТӨЛӨӨЛӨЛ:</w:t>
      </w:r>
    </w:p>
    <w:p w14:paraId="78DF42C1">
      <w:pPr>
        <w:shd w:val="clear" w:color="auto" w:fill="FFFFFF" w:themeFill="background1"/>
        <w:spacing w:after="0" w:line="276" w:lineRule="auto"/>
        <w:jc w:val="center"/>
        <w:rPr>
          <w:rFonts w:ascii="Arial" w:hAnsi="Arial" w:eastAsia="游明朝" w:cs="Arial"/>
          <w:b/>
          <w:bCs/>
          <w:lang w:val="mn-MN" w:eastAsia="en-US" w:bidi="mn-Mong-CN"/>
        </w:rPr>
      </w:pPr>
    </w:p>
    <w:tbl>
      <w:tblPr>
        <w:tblStyle w:val="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31"/>
        <w:gridCol w:w="4678"/>
      </w:tblGrid>
      <w:tr w14:paraId="65058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0" w:hRule="atLeast"/>
        </w:trPr>
        <w:tc>
          <w:tcPr>
            <w:tcW w:w="4531" w:type="dxa"/>
          </w:tcPr>
          <w:p w14:paraId="25E29E6C">
            <w:pPr>
              <w:shd w:val="clear" w:color="auto" w:fill="FFFFFF" w:themeFill="background1"/>
              <w:spacing w:after="0" w:line="276" w:lineRule="auto"/>
              <w:rPr>
                <w:rFonts w:ascii="Arial" w:hAnsi="Arial" w:eastAsia="游明朝" w:cs="Arial"/>
                <w:bCs/>
                <w:sz w:val="20"/>
                <w:szCs w:val="20"/>
                <w:lang w:val="mn-MN" w:eastAsia="en-US"/>
              </w:rPr>
            </w:pPr>
            <w:r>
              <w:rPr>
                <w:rFonts w:ascii="Arial" w:hAnsi="Arial" w:eastAsia="游明朝" w:cs="Arial"/>
                <w:bCs/>
                <w:sz w:val="20"/>
                <w:szCs w:val="20"/>
                <w:lang w:val="mn-MN" w:eastAsia="en-US"/>
              </w:rPr>
              <w:t>ТӨРИЙГ ТӨЛӨӨЛЖ: ЭРҮҮЛ МЭНДИЙН ХӨГЖЛИЙН ТӨВ</w:t>
            </w:r>
          </w:p>
          <w:p w14:paraId="06470E34">
            <w:pPr>
              <w:shd w:val="clear" w:color="auto" w:fill="FFFFFF" w:themeFill="background1"/>
              <w:spacing w:after="0" w:line="276" w:lineRule="auto"/>
              <w:rPr>
                <w:rFonts w:ascii="Arial" w:hAnsi="Arial" w:eastAsia="游明朝" w:cs="Arial"/>
                <w:b/>
                <w:sz w:val="20"/>
                <w:szCs w:val="20"/>
                <w:lang w:val="mn-MN" w:eastAsia="en-US"/>
              </w:rPr>
            </w:pPr>
            <w:r>
              <w:rPr>
                <w:rFonts w:ascii="Arial" w:hAnsi="Arial" w:eastAsia="游明朝" w:cs="Arial"/>
                <w:bCs/>
                <w:sz w:val="20"/>
                <w:szCs w:val="20"/>
                <w:lang w:val="mn-MN" w:eastAsia="en-US"/>
              </w:rPr>
              <w:t xml:space="preserve">ХҮНИЙ НӨӨЦИЙН ХӨГЖЛИЙН АЛБАНЫ ДАРГА </w:t>
            </w:r>
            <w:r>
              <w:rPr>
                <w:rFonts w:ascii="Arial" w:hAnsi="Arial" w:eastAsia="游明朝" w:cs="Arial"/>
                <w:b/>
                <w:sz w:val="20"/>
                <w:szCs w:val="20"/>
                <w:lang w:val="mn-MN" w:eastAsia="en-US"/>
              </w:rPr>
              <w:t xml:space="preserve">..........................          </w:t>
            </w:r>
          </w:p>
          <w:p w14:paraId="26C13B86">
            <w:pPr>
              <w:shd w:val="clear" w:color="auto" w:fill="FFFFFF" w:themeFill="background1"/>
              <w:spacing w:after="0" w:line="276" w:lineRule="auto"/>
              <w:rPr>
                <w:rFonts w:ascii="Arial" w:hAnsi="Arial" w:eastAsia="游明朝" w:cs="Arial"/>
                <w:b/>
                <w:sz w:val="20"/>
                <w:szCs w:val="20"/>
                <w:lang w:val="mn-MN" w:eastAsia="en-US"/>
              </w:rPr>
            </w:pPr>
            <w:r>
              <w:rPr>
                <w:rFonts w:ascii="Arial" w:hAnsi="Arial" w:eastAsia="游明朝" w:cs="Arial"/>
                <w:b/>
                <w:sz w:val="20"/>
                <w:szCs w:val="20"/>
                <w:cs/>
                <w:lang w:val="mn-MN" w:eastAsia="en-US"/>
              </w:rPr>
              <w:t>Д. ДОНДОГМАА</w:t>
            </w:r>
          </w:p>
          <w:p w14:paraId="73A92851">
            <w:pPr>
              <w:shd w:val="clear" w:color="auto" w:fill="FFFFFF" w:themeFill="background1"/>
              <w:spacing w:after="0" w:line="276" w:lineRule="auto"/>
              <w:jc w:val="center"/>
              <w:rPr>
                <w:rFonts w:ascii="Arial" w:hAnsi="Arial" w:eastAsia="游明朝" w:cs="Arial"/>
                <w:b/>
                <w:sz w:val="20"/>
                <w:szCs w:val="20"/>
                <w:lang w:val="mn-MN" w:eastAsia="en-US"/>
              </w:rPr>
            </w:pPr>
          </w:p>
          <w:p w14:paraId="32DDD128">
            <w:pPr>
              <w:shd w:val="clear" w:color="auto" w:fill="FFFFFF" w:themeFill="background1"/>
              <w:spacing w:after="0" w:line="276" w:lineRule="auto"/>
              <w:jc w:val="center"/>
              <w:rPr>
                <w:rFonts w:ascii="Arial" w:hAnsi="Arial" w:eastAsia="游明朝" w:cs="Arial"/>
                <w:bCs/>
                <w:sz w:val="20"/>
                <w:szCs w:val="20"/>
                <w:lang w:val="mn-MN" w:eastAsia="en-US" w:bidi="mn-Mong-CN"/>
              </w:rPr>
            </w:pPr>
            <w:r>
              <w:rPr>
                <w:rFonts w:ascii="Arial" w:hAnsi="Arial" w:eastAsia="游明朝" w:cs="Arial"/>
                <w:bCs/>
                <w:sz w:val="20"/>
                <w:szCs w:val="20"/>
                <w:lang w:val="mn-MN" w:eastAsia="en-US"/>
              </w:rPr>
              <w:t>(гарын үсэг)</w:t>
            </w:r>
          </w:p>
        </w:tc>
        <w:tc>
          <w:tcPr>
            <w:tcW w:w="4678" w:type="dxa"/>
          </w:tcPr>
          <w:p w14:paraId="72E8296B">
            <w:pPr>
              <w:shd w:val="clear" w:color="auto" w:fill="FFFFFF" w:themeFill="background1"/>
              <w:spacing w:after="0" w:line="276" w:lineRule="auto"/>
              <w:rPr>
                <w:rFonts w:ascii="Arial" w:hAnsi="Arial" w:eastAsia="游明朝" w:cs="Arial"/>
                <w:bCs/>
                <w:sz w:val="20"/>
                <w:szCs w:val="20"/>
                <w:lang w:val="mn-MN" w:eastAsia="en-US"/>
              </w:rPr>
            </w:pPr>
            <w:r>
              <w:rPr>
                <w:rFonts w:ascii="Arial" w:hAnsi="Arial" w:eastAsia="游明朝" w:cs="Arial"/>
                <w:bCs/>
                <w:sz w:val="20"/>
                <w:szCs w:val="20"/>
                <w:lang w:val="mn-MN" w:eastAsia="en-US"/>
              </w:rPr>
              <w:t>ЗАХИАЛАГЧ:АЙМАГ, НИЙС</w:t>
            </w:r>
            <w:r>
              <w:rPr>
                <w:rFonts w:ascii="Arial" w:hAnsi="Arial" w:eastAsia="游明朝" w:cs="Arial"/>
                <w:bCs/>
                <w:sz w:val="20"/>
                <w:szCs w:val="20"/>
                <w:cs/>
                <w:lang w:val="mn-MN" w:eastAsia="en-US"/>
              </w:rPr>
              <w:t>Л</w:t>
            </w:r>
            <w:r>
              <w:rPr>
                <w:rFonts w:ascii="Arial" w:hAnsi="Arial" w:eastAsia="游明朝" w:cs="Arial"/>
                <w:bCs/>
                <w:sz w:val="20"/>
                <w:szCs w:val="20"/>
                <w:lang w:val="mn-MN" w:eastAsia="en-US"/>
              </w:rPr>
              <w:t>ЭЛИЙН ГАЗАР, ЭРҮҮЛ МЭНДИЙН БАЙГУУЛЛАГА</w:t>
            </w:r>
          </w:p>
          <w:p w14:paraId="72256D2C">
            <w:pPr>
              <w:shd w:val="clear" w:color="auto" w:fill="FFFFFF" w:themeFill="background1"/>
              <w:spacing w:after="0" w:line="276" w:lineRule="auto"/>
              <w:jc w:val="center"/>
              <w:rPr>
                <w:rFonts w:ascii="Arial" w:hAnsi="Arial" w:eastAsia="游明朝" w:cs="Arial"/>
                <w:bCs/>
                <w:sz w:val="20"/>
                <w:szCs w:val="20"/>
                <w:lang w:val="mn-MN" w:eastAsia="en-US"/>
              </w:rPr>
            </w:pPr>
            <w:r>
              <w:rPr>
                <w:rFonts w:ascii="Arial" w:hAnsi="Arial" w:eastAsia="游明朝" w:cs="Arial"/>
                <w:bCs/>
                <w:sz w:val="20"/>
                <w:szCs w:val="20"/>
                <w:lang w:val="mn-MN" w:eastAsia="en-US"/>
              </w:rPr>
              <w:t>........................................ АЖИЛТАЙ .................................... овогтой ...............................</w:t>
            </w:r>
          </w:p>
          <w:p w14:paraId="1B757223">
            <w:pPr>
              <w:shd w:val="clear" w:color="auto" w:fill="FFFFFF" w:themeFill="background1"/>
              <w:spacing w:after="0" w:line="276" w:lineRule="auto"/>
              <w:jc w:val="center"/>
              <w:rPr>
                <w:rFonts w:ascii="Arial" w:hAnsi="Arial" w:eastAsia="游明朝" w:cs="Arial"/>
                <w:bCs/>
                <w:sz w:val="20"/>
                <w:szCs w:val="20"/>
                <w:lang w:val="mn-MN" w:eastAsia="en-US"/>
              </w:rPr>
            </w:pPr>
            <w:r>
              <w:rPr>
                <w:rFonts w:ascii="Arial" w:hAnsi="Arial" w:eastAsia="游明朝" w:cs="Arial"/>
                <w:bCs/>
                <w:sz w:val="20"/>
                <w:szCs w:val="20"/>
                <w:lang w:val="mn-MN" w:eastAsia="en-US"/>
              </w:rPr>
              <w:t>(гарын үсэг)</w:t>
            </w:r>
          </w:p>
        </w:tc>
      </w:tr>
      <w:tr w14:paraId="39F1A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0" w:hRule="atLeast"/>
        </w:trPr>
        <w:tc>
          <w:tcPr>
            <w:tcW w:w="4531" w:type="dxa"/>
          </w:tcPr>
          <w:p w14:paraId="7EA765BF">
            <w:pPr>
              <w:shd w:val="clear" w:color="auto" w:fill="FFFFFF" w:themeFill="background1"/>
              <w:spacing w:after="0" w:line="276" w:lineRule="auto"/>
              <w:rPr>
                <w:rFonts w:ascii="Arial" w:hAnsi="Arial" w:eastAsia="游明朝" w:cs="Arial"/>
                <w:sz w:val="20"/>
                <w:szCs w:val="20"/>
                <w:lang w:val="mn-MN" w:eastAsia="en-US" w:bidi="mn-Mong-CN"/>
              </w:rPr>
            </w:pPr>
            <w:r>
              <w:rPr>
                <w:rFonts w:ascii="Arial" w:hAnsi="Arial" w:eastAsia="游明朝" w:cs="Arial"/>
                <w:sz w:val="20"/>
                <w:szCs w:val="20"/>
                <w:lang w:val="mn-MN" w:eastAsia="en-US" w:bidi="mn-Mong-CN"/>
              </w:rPr>
              <w:t>СУРГАЛТ ЭРХЛЭХ ЭРҮҮЛ МЭНДИЙН БАЙГУУЛЛАГА БУЮУ ЭМНЭЛЭГ</w:t>
            </w:r>
          </w:p>
          <w:p w14:paraId="2CABA323">
            <w:pPr>
              <w:shd w:val="clear" w:color="auto" w:fill="FFFFFF" w:themeFill="background1"/>
              <w:spacing w:after="0" w:line="276" w:lineRule="auto"/>
              <w:jc w:val="center"/>
              <w:rPr>
                <w:rFonts w:ascii="Arial" w:hAnsi="Arial" w:eastAsia="游明朝" w:cs="Arial"/>
                <w:sz w:val="20"/>
                <w:szCs w:val="20"/>
                <w:lang w:val="mn-MN" w:eastAsia="en-US"/>
              </w:rPr>
            </w:pPr>
            <w:r>
              <w:rPr>
                <w:rFonts w:ascii="Arial" w:hAnsi="Arial" w:eastAsia="游明朝" w:cs="Arial"/>
                <w:sz w:val="20"/>
                <w:szCs w:val="20"/>
                <w:lang w:val="mn-MN" w:eastAsia="en-US"/>
              </w:rPr>
              <w:t>........................................ АЖИЛТАЙ .................................... овогтой ...............................</w:t>
            </w:r>
          </w:p>
          <w:p w14:paraId="1C816562">
            <w:pPr>
              <w:shd w:val="clear" w:color="auto" w:fill="FFFFFF" w:themeFill="background1"/>
              <w:spacing w:after="0" w:line="276" w:lineRule="auto"/>
              <w:jc w:val="center"/>
              <w:rPr>
                <w:rFonts w:ascii="Arial" w:hAnsi="Arial" w:eastAsia="游明朝" w:cs="Arial"/>
                <w:sz w:val="20"/>
                <w:szCs w:val="20"/>
                <w:lang w:val="mn-MN" w:eastAsia="en-US"/>
              </w:rPr>
            </w:pPr>
            <w:r>
              <w:rPr>
                <w:rFonts w:ascii="Arial" w:hAnsi="Arial" w:eastAsia="游明朝" w:cs="Arial"/>
                <w:sz w:val="20"/>
                <w:szCs w:val="20"/>
                <w:lang w:val="mn-MN" w:eastAsia="en-US"/>
              </w:rPr>
              <w:t>.....................................................</w:t>
            </w:r>
          </w:p>
          <w:p w14:paraId="32D3940C">
            <w:pPr>
              <w:shd w:val="clear" w:color="auto" w:fill="FFFFFF" w:themeFill="background1"/>
              <w:spacing w:after="0" w:line="276" w:lineRule="auto"/>
              <w:jc w:val="center"/>
              <w:rPr>
                <w:rFonts w:ascii="Arial" w:hAnsi="Arial" w:eastAsia="游明朝" w:cs="Arial"/>
                <w:sz w:val="20"/>
                <w:szCs w:val="20"/>
                <w:lang w:val="mn-MN" w:eastAsia="en-US" w:bidi="mn-Mong-CN"/>
              </w:rPr>
            </w:pPr>
            <w:r>
              <w:rPr>
                <w:rFonts w:ascii="Arial" w:hAnsi="Arial" w:eastAsia="游明朝" w:cs="Arial"/>
                <w:sz w:val="20"/>
                <w:szCs w:val="20"/>
                <w:lang w:val="mn-MN" w:eastAsia="en-US"/>
              </w:rPr>
              <w:t>(гарын үсэг)</w:t>
            </w:r>
          </w:p>
        </w:tc>
        <w:tc>
          <w:tcPr>
            <w:tcW w:w="4678" w:type="dxa"/>
          </w:tcPr>
          <w:p w14:paraId="0E797821">
            <w:pPr>
              <w:shd w:val="clear" w:color="auto" w:fill="FFFFFF" w:themeFill="background1"/>
              <w:spacing w:after="0" w:line="276" w:lineRule="auto"/>
              <w:rPr>
                <w:rFonts w:ascii="Arial" w:hAnsi="Arial" w:eastAsia="游明朝" w:cs="Arial"/>
                <w:sz w:val="20"/>
                <w:szCs w:val="20"/>
                <w:lang w:val="mn-MN" w:eastAsia="en-US" w:bidi="mn-Mong-CN"/>
              </w:rPr>
            </w:pPr>
            <w:r>
              <w:rPr>
                <w:rFonts w:ascii="Arial" w:hAnsi="Arial" w:eastAsia="游明朝" w:cs="Arial"/>
                <w:sz w:val="20"/>
                <w:szCs w:val="20"/>
                <w:lang w:val="mn-MN" w:eastAsia="en-US"/>
              </w:rPr>
              <w:t>СУРАЛЦАГЧ-РЕЗИДЕНТ</w:t>
            </w:r>
            <w:r>
              <w:rPr>
                <w:rFonts w:ascii="Arial" w:hAnsi="Arial" w:eastAsia="游明朝" w:cs="Arial"/>
                <w:sz w:val="20"/>
                <w:szCs w:val="20"/>
                <w:lang w:val="mn-MN" w:eastAsia="en-US" w:bidi="mn-Mong-CN"/>
              </w:rPr>
              <w:t xml:space="preserve"> ЭМЧ: </w:t>
            </w:r>
          </w:p>
          <w:p w14:paraId="5222E7E1">
            <w:pPr>
              <w:shd w:val="clear" w:color="auto" w:fill="FFFFFF" w:themeFill="background1"/>
              <w:spacing w:after="0" w:line="276" w:lineRule="auto"/>
              <w:jc w:val="center"/>
              <w:rPr>
                <w:rFonts w:ascii="Arial" w:hAnsi="Arial" w:eastAsia="游明朝" w:cs="Arial"/>
                <w:sz w:val="20"/>
                <w:szCs w:val="20"/>
                <w:lang w:val="mn-MN" w:eastAsia="en-US"/>
              </w:rPr>
            </w:pPr>
            <w:r>
              <w:rPr>
                <w:rFonts w:ascii="Arial" w:hAnsi="Arial" w:eastAsia="游明朝" w:cs="Arial"/>
                <w:sz w:val="20"/>
                <w:szCs w:val="20"/>
                <w:lang w:val="mn-MN" w:eastAsia="en-US"/>
              </w:rPr>
              <w:t>........................................ АЖИЛТАЙ .................................... овогтой ...............................</w:t>
            </w:r>
          </w:p>
          <w:p w14:paraId="3785D428">
            <w:pPr>
              <w:shd w:val="clear" w:color="auto" w:fill="FFFFFF" w:themeFill="background1"/>
              <w:spacing w:after="0" w:line="276" w:lineRule="auto"/>
              <w:jc w:val="center"/>
              <w:rPr>
                <w:rFonts w:ascii="Arial" w:hAnsi="Arial" w:eastAsia="游明朝" w:cs="Arial"/>
                <w:sz w:val="20"/>
                <w:szCs w:val="20"/>
                <w:lang w:val="mn-MN" w:eastAsia="en-US"/>
              </w:rPr>
            </w:pPr>
            <w:r>
              <w:rPr>
                <w:rFonts w:ascii="Arial" w:hAnsi="Arial" w:eastAsia="游明朝" w:cs="Arial"/>
                <w:sz w:val="20"/>
                <w:szCs w:val="20"/>
                <w:lang w:val="mn-MN" w:eastAsia="en-US"/>
              </w:rPr>
              <w:t>.....................................................</w:t>
            </w:r>
          </w:p>
          <w:p w14:paraId="3CBA3D8D">
            <w:pPr>
              <w:shd w:val="clear" w:color="auto" w:fill="FFFFFF" w:themeFill="background1"/>
              <w:spacing w:after="0" w:line="276" w:lineRule="auto"/>
              <w:jc w:val="center"/>
              <w:rPr>
                <w:rFonts w:ascii="Arial" w:hAnsi="Arial" w:eastAsia="游明朝" w:cs="Arial"/>
                <w:sz w:val="20"/>
                <w:szCs w:val="20"/>
                <w:lang w:val="mn-MN" w:eastAsia="en-US"/>
              </w:rPr>
            </w:pPr>
            <w:r>
              <w:rPr>
                <w:rFonts w:ascii="Arial" w:hAnsi="Arial" w:eastAsia="游明朝" w:cs="Arial"/>
                <w:sz w:val="20"/>
                <w:szCs w:val="20"/>
                <w:lang w:val="mn-MN" w:eastAsia="en-US"/>
              </w:rPr>
              <w:t>(гарын үсэг)</w:t>
            </w:r>
          </w:p>
          <w:p w14:paraId="23F7A33E">
            <w:pPr>
              <w:shd w:val="clear" w:color="auto" w:fill="FFFFFF" w:themeFill="background1"/>
              <w:spacing w:after="0" w:line="276" w:lineRule="auto"/>
              <w:jc w:val="center"/>
              <w:rPr>
                <w:rFonts w:ascii="Arial" w:hAnsi="Arial" w:eastAsia="游明朝" w:cs="Arial"/>
                <w:sz w:val="20"/>
                <w:szCs w:val="20"/>
                <w:lang w:val="mn-MN" w:eastAsia="en-US" w:bidi="mn-Mong-CN"/>
              </w:rPr>
            </w:pPr>
            <w:r>
              <w:rPr>
                <w:rFonts w:ascii="Arial" w:hAnsi="Arial" w:eastAsia="游明朝" w:cs="Arial"/>
                <w:sz w:val="20"/>
                <w:szCs w:val="20"/>
                <w:lang w:val="mn-MN" w:eastAsia="en-US"/>
              </w:rPr>
              <w:t>/РД: ............................., Утас: ........................../</w:t>
            </w:r>
          </w:p>
        </w:tc>
      </w:tr>
    </w:tbl>
    <w:p w14:paraId="4E25FBA7">
      <w:pPr>
        <w:shd w:val="clear" w:color="auto" w:fill="FFFFFF" w:themeFill="background1"/>
        <w:spacing w:line="276" w:lineRule="auto"/>
        <w:rPr>
          <w:rFonts w:ascii="Arial" w:hAnsi="Arial" w:cs="Arial"/>
          <w:lang w:val="mn-MN"/>
        </w:rPr>
      </w:pPr>
    </w:p>
    <w:sectPr>
      <w:headerReference r:id="rId13" w:type="first"/>
      <w:footerReference r:id="rId16" w:type="first"/>
      <w:headerReference r:id="rId11" w:type="default"/>
      <w:footerReference r:id="rId14" w:type="default"/>
      <w:headerReference r:id="rId12" w:type="even"/>
      <w:footerReference r:id="rId15" w:type="even"/>
      <w:type w:val="continuous"/>
      <w:pgSz w:w="11907" w:h="16840"/>
      <w:pgMar w:top="590" w:right="708" w:bottom="471" w:left="1843"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游明朝">
    <w:altName w:val="SimSun"/>
    <w:panose1 w:val="02020400000000000000"/>
    <w:charset w:val="86"/>
    <w:family w:val="auto"/>
    <w:pitch w:val="default"/>
    <w:sig w:usb0="00000000" w:usb1="00000000" w:usb2="00000000" w:usb3="00000000" w:csb0="00000000" w:csb1="00000000"/>
  </w:font>
  <w:font w:name="游明朝">
    <w:altName w:val="SimSun"/>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AFB7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F97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25EA0">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FA37">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92235">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1E5EA">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6F037">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9E6BD">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41E11">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7B4D2">
    <w:pPr>
      <w:pStyle w:val="1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B31AB">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4D446">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640CC"/>
    <w:multiLevelType w:val="multilevel"/>
    <w:tmpl w:val="373640CC"/>
    <w:lvl w:ilvl="0" w:tentative="0">
      <w:start w:val="3"/>
      <w:numFmt w:val="decimal"/>
      <w:lvlText w:val="%1."/>
      <w:lvlJc w:val="left"/>
      <w:pPr>
        <w:ind w:left="585" w:hanging="585"/>
      </w:pPr>
      <w:rPr>
        <w:rFonts w:hint="default"/>
      </w:rPr>
    </w:lvl>
    <w:lvl w:ilvl="1" w:tentative="0">
      <w:start w:val="1"/>
      <w:numFmt w:val="decimal"/>
      <w:lvlText w:val="%1.%2."/>
      <w:lvlJc w:val="left"/>
      <w:pPr>
        <w:ind w:left="1036" w:hanging="720"/>
      </w:pPr>
      <w:rPr>
        <w:rFonts w:hint="default"/>
      </w:rPr>
    </w:lvl>
    <w:lvl w:ilvl="2" w:tentative="0">
      <w:start w:val="1"/>
      <w:numFmt w:val="decimal"/>
      <w:lvlText w:val="%1.%2.%3."/>
      <w:lvlJc w:val="left"/>
      <w:pPr>
        <w:ind w:left="1352" w:hanging="720"/>
      </w:pPr>
      <w:rPr>
        <w:rFonts w:hint="default"/>
      </w:rPr>
    </w:lvl>
    <w:lvl w:ilvl="3" w:tentative="0">
      <w:start w:val="1"/>
      <w:numFmt w:val="decimal"/>
      <w:lvlText w:val="%1.%2.%3.%4."/>
      <w:lvlJc w:val="left"/>
      <w:pPr>
        <w:ind w:left="2028" w:hanging="1080"/>
      </w:pPr>
      <w:rPr>
        <w:rFonts w:hint="default"/>
      </w:rPr>
    </w:lvl>
    <w:lvl w:ilvl="4" w:tentative="0">
      <w:start w:val="1"/>
      <w:numFmt w:val="decimal"/>
      <w:lvlText w:val="%1.%2.%3.%4.%5."/>
      <w:lvlJc w:val="left"/>
      <w:pPr>
        <w:ind w:left="2344" w:hanging="1080"/>
      </w:pPr>
      <w:rPr>
        <w:rFonts w:hint="default"/>
      </w:rPr>
    </w:lvl>
    <w:lvl w:ilvl="5" w:tentative="0">
      <w:start w:val="1"/>
      <w:numFmt w:val="decimal"/>
      <w:lvlText w:val="%1.%2.%3.%4.%5.%6."/>
      <w:lvlJc w:val="left"/>
      <w:pPr>
        <w:ind w:left="3020" w:hanging="1440"/>
      </w:pPr>
      <w:rPr>
        <w:rFonts w:hint="default"/>
      </w:rPr>
    </w:lvl>
    <w:lvl w:ilvl="6" w:tentative="0">
      <w:start w:val="1"/>
      <w:numFmt w:val="decimal"/>
      <w:lvlText w:val="%1.%2.%3.%4.%5.%6.%7."/>
      <w:lvlJc w:val="left"/>
      <w:pPr>
        <w:ind w:left="3336" w:hanging="1440"/>
      </w:pPr>
      <w:rPr>
        <w:rFonts w:hint="default"/>
      </w:rPr>
    </w:lvl>
    <w:lvl w:ilvl="7" w:tentative="0">
      <w:start w:val="1"/>
      <w:numFmt w:val="decimal"/>
      <w:lvlText w:val="%1.%2.%3.%4.%5.%6.%7.%8."/>
      <w:lvlJc w:val="left"/>
      <w:pPr>
        <w:ind w:left="4012" w:hanging="1800"/>
      </w:pPr>
      <w:rPr>
        <w:rFonts w:hint="default"/>
      </w:rPr>
    </w:lvl>
    <w:lvl w:ilvl="8" w:tentative="0">
      <w:start w:val="1"/>
      <w:numFmt w:val="decimal"/>
      <w:lvlText w:val="%1.%2.%3.%4.%5.%6.%7.%8.%9."/>
      <w:lvlJc w:val="left"/>
      <w:pPr>
        <w:ind w:left="4688"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DE5"/>
    <w:rsid w:val="0000174F"/>
    <w:rsid w:val="00005D55"/>
    <w:rsid w:val="00014B1C"/>
    <w:rsid w:val="000472F7"/>
    <w:rsid w:val="00051291"/>
    <w:rsid w:val="00052904"/>
    <w:rsid w:val="00087896"/>
    <w:rsid w:val="00091CD2"/>
    <w:rsid w:val="0009675D"/>
    <w:rsid w:val="000C2958"/>
    <w:rsid w:val="000D019E"/>
    <w:rsid w:val="000D6595"/>
    <w:rsid w:val="000F6D90"/>
    <w:rsid w:val="00117A4B"/>
    <w:rsid w:val="0015204A"/>
    <w:rsid w:val="00185E19"/>
    <w:rsid w:val="001D5312"/>
    <w:rsid w:val="001E3EA6"/>
    <w:rsid w:val="001E5947"/>
    <w:rsid w:val="002037FF"/>
    <w:rsid w:val="002148A9"/>
    <w:rsid w:val="002154FB"/>
    <w:rsid w:val="00220DD6"/>
    <w:rsid w:val="00251666"/>
    <w:rsid w:val="00266571"/>
    <w:rsid w:val="00272CFA"/>
    <w:rsid w:val="0029159F"/>
    <w:rsid w:val="002A6889"/>
    <w:rsid w:val="002B4E80"/>
    <w:rsid w:val="002F770F"/>
    <w:rsid w:val="00303C84"/>
    <w:rsid w:val="0030471C"/>
    <w:rsid w:val="003349A2"/>
    <w:rsid w:val="00365B3F"/>
    <w:rsid w:val="00366D61"/>
    <w:rsid w:val="00380ADA"/>
    <w:rsid w:val="003A3BE0"/>
    <w:rsid w:val="003D0018"/>
    <w:rsid w:val="003D4268"/>
    <w:rsid w:val="003E7483"/>
    <w:rsid w:val="0040635C"/>
    <w:rsid w:val="00422C97"/>
    <w:rsid w:val="004242F7"/>
    <w:rsid w:val="00436D02"/>
    <w:rsid w:val="00450079"/>
    <w:rsid w:val="004548DB"/>
    <w:rsid w:val="00455D2C"/>
    <w:rsid w:val="0045792F"/>
    <w:rsid w:val="004628CD"/>
    <w:rsid w:val="004A3BE7"/>
    <w:rsid w:val="004B46FD"/>
    <w:rsid w:val="004B69C7"/>
    <w:rsid w:val="004D243F"/>
    <w:rsid w:val="004D2BD0"/>
    <w:rsid w:val="004E2A76"/>
    <w:rsid w:val="00520331"/>
    <w:rsid w:val="00541897"/>
    <w:rsid w:val="005B1019"/>
    <w:rsid w:val="005C4AFB"/>
    <w:rsid w:val="005C70B9"/>
    <w:rsid w:val="005E2E0D"/>
    <w:rsid w:val="00603348"/>
    <w:rsid w:val="00666A2E"/>
    <w:rsid w:val="00676313"/>
    <w:rsid w:val="006B78B3"/>
    <w:rsid w:val="006C04BA"/>
    <w:rsid w:val="007508D2"/>
    <w:rsid w:val="00772640"/>
    <w:rsid w:val="007859F6"/>
    <w:rsid w:val="00791A86"/>
    <w:rsid w:val="007B0F8B"/>
    <w:rsid w:val="007B7833"/>
    <w:rsid w:val="007E28AF"/>
    <w:rsid w:val="007F5425"/>
    <w:rsid w:val="00815CCB"/>
    <w:rsid w:val="00841ABF"/>
    <w:rsid w:val="0086300B"/>
    <w:rsid w:val="00892F6D"/>
    <w:rsid w:val="0089399E"/>
    <w:rsid w:val="008C1FC2"/>
    <w:rsid w:val="008E2DB5"/>
    <w:rsid w:val="00915B61"/>
    <w:rsid w:val="00946A6C"/>
    <w:rsid w:val="00972E38"/>
    <w:rsid w:val="009A3D57"/>
    <w:rsid w:val="009B0E47"/>
    <w:rsid w:val="009C58DB"/>
    <w:rsid w:val="009E65AD"/>
    <w:rsid w:val="009F4FFA"/>
    <w:rsid w:val="009F5AD4"/>
    <w:rsid w:val="00A00F6D"/>
    <w:rsid w:val="00A01B94"/>
    <w:rsid w:val="00A1193C"/>
    <w:rsid w:val="00A1685B"/>
    <w:rsid w:val="00A22DB3"/>
    <w:rsid w:val="00A27E1D"/>
    <w:rsid w:val="00A306F5"/>
    <w:rsid w:val="00A410E3"/>
    <w:rsid w:val="00A4155C"/>
    <w:rsid w:val="00A50880"/>
    <w:rsid w:val="00A63B8C"/>
    <w:rsid w:val="00A67E81"/>
    <w:rsid w:val="00A9345D"/>
    <w:rsid w:val="00AC1A11"/>
    <w:rsid w:val="00AC730A"/>
    <w:rsid w:val="00AD7F57"/>
    <w:rsid w:val="00AE0E3C"/>
    <w:rsid w:val="00AF0DEA"/>
    <w:rsid w:val="00B6218D"/>
    <w:rsid w:val="00B7154B"/>
    <w:rsid w:val="00B7490B"/>
    <w:rsid w:val="00B74CDA"/>
    <w:rsid w:val="00BC3483"/>
    <w:rsid w:val="00BC7081"/>
    <w:rsid w:val="00BC79B7"/>
    <w:rsid w:val="00BD36D3"/>
    <w:rsid w:val="00BD7C45"/>
    <w:rsid w:val="00BE1BC6"/>
    <w:rsid w:val="00C1044A"/>
    <w:rsid w:val="00C27528"/>
    <w:rsid w:val="00C279B6"/>
    <w:rsid w:val="00C366C5"/>
    <w:rsid w:val="00C42F11"/>
    <w:rsid w:val="00C51C03"/>
    <w:rsid w:val="00C66CC4"/>
    <w:rsid w:val="00CD18D5"/>
    <w:rsid w:val="00CE4A3B"/>
    <w:rsid w:val="00D1759E"/>
    <w:rsid w:val="00D45E6F"/>
    <w:rsid w:val="00D6274A"/>
    <w:rsid w:val="00D901EB"/>
    <w:rsid w:val="00DA15BA"/>
    <w:rsid w:val="00DB7BAC"/>
    <w:rsid w:val="00E04489"/>
    <w:rsid w:val="00E32956"/>
    <w:rsid w:val="00E64746"/>
    <w:rsid w:val="00E80708"/>
    <w:rsid w:val="00E90C68"/>
    <w:rsid w:val="00EA0EDA"/>
    <w:rsid w:val="00EB31A3"/>
    <w:rsid w:val="00EC08ED"/>
    <w:rsid w:val="00ED4233"/>
    <w:rsid w:val="00EE2EC2"/>
    <w:rsid w:val="00EE72B4"/>
    <w:rsid w:val="00EF5F5A"/>
    <w:rsid w:val="00F01908"/>
    <w:rsid w:val="00F020D0"/>
    <w:rsid w:val="00F02A5C"/>
    <w:rsid w:val="00F05ABF"/>
    <w:rsid w:val="00F14A40"/>
    <w:rsid w:val="00F15BA9"/>
    <w:rsid w:val="00F5334C"/>
    <w:rsid w:val="00F6412F"/>
    <w:rsid w:val="00F66F31"/>
    <w:rsid w:val="00F92DE5"/>
    <w:rsid w:val="00F961B3"/>
    <w:rsid w:val="00FB5FF1"/>
    <w:rsid w:val="00FE6093"/>
    <w:rsid w:val="012C687B"/>
    <w:rsid w:val="013546B4"/>
    <w:rsid w:val="02F05262"/>
    <w:rsid w:val="04C55A15"/>
    <w:rsid w:val="06A607F6"/>
    <w:rsid w:val="0BAC3645"/>
    <w:rsid w:val="1504288A"/>
    <w:rsid w:val="172B7C90"/>
    <w:rsid w:val="1B930369"/>
    <w:rsid w:val="1F1A7F87"/>
    <w:rsid w:val="1FA86D80"/>
    <w:rsid w:val="20A6349E"/>
    <w:rsid w:val="24791B67"/>
    <w:rsid w:val="24924C8F"/>
    <w:rsid w:val="2536579D"/>
    <w:rsid w:val="262028A6"/>
    <w:rsid w:val="27A9199E"/>
    <w:rsid w:val="2D7846A8"/>
    <w:rsid w:val="2E001F5E"/>
    <w:rsid w:val="32CB4565"/>
    <w:rsid w:val="34A22AE6"/>
    <w:rsid w:val="356815AA"/>
    <w:rsid w:val="36D80507"/>
    <w:rsid w:val="37F14C84"/>
    <w:rsid w:val="3A7D1602"/>
    <w:rsid w:val="3B5E3F96"/>
    <w:rsid w:val="3BA96B71"/>
    <w:rsid w:val="3BC1494C"/>
    <w:rsid w:val="3C8B0F36"/>
    <w:rsid w:val="408068FA"/>
    <w:rsid w:val="420C2FE8"/>
    <w:rsid w:val="42E30189"/>
    <w:rsid w:val="4BCD7E09"/>
    <w:rsid w:val="4BE34308"/>
    <w:rsid w:val="539E5E11"/>
    <w:rsid w:val="593815EC"/>
    <w:rsid w:val="5D227959"/>
    <w:rsid w:val="5D4D3807"/>
    <w:rsid w:val="5EEB1D7A"/>
    <w:rsid w:val="60580687"/>
    <w:rsid w:val="63C86E42"/>
    <w:rsid w:val="68AD08CA"/>
    <w:rsid w:val="6C985FA3"/>
    <w:rsid w:val="6DA97D78"/>
    <w:rsid w:val="6DD9333A"/>
    <w:rsid w:val="71B324B5"/>
    <w:rsid w:val="7297468D"/>
    <w:rsid w:val="73385800"/>
    <w:rsid w:val="747364C1"/>
    <w:rsid w:val="75A868AC"/>
    <w:rsid w:val="77A84E12"/>
    <w:rsid w:val="78632B8F"/>
    <w:rsid w:val="7B461A2B"/>
    <w:rsid w:val="7D3D0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ja-JP"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6"/>
    <w:semiHidden/>
    <w:unhideWhenUsed/>
    <w:uiPriority w:val="99"/>
    <w:pPr>
      <w:spacing w:after="0" w:line="240" w:lineRule="auto"/>
    </w:pPr>
    <w:rPr>
      <w:rFonts w:ascii="Tahoma" w:hAnsi="Tahoma" w:eastAsia="游明朝" w:cs="Times New Roman"/>
      <w:sz w:val="16"/>
      <w:szCs w:val="16"/>
      <w:lang w:val="zh-CN" w:eastAsia="zh-CN"/>
    </w:rPr>
  </w:style>
  <w:style w:type="character" w:styleId="5">
    <w:name w:val="annotation reference"/>
    <w:basedOn w:val="2"/>
    <w:semiHidden/>
    <w:unhideWhenUsed/>
    <w:qFormat/>
    <w:uiPriority w:val="99"/>
    <w:rPr>
      <w:sz w:val="16"/>
      <w:szCs w:val="16"/>
    </w:rPr>
  </w:style>
  <w:style w:type="paragraph" w:styleId="6">
    <w:name w:val="annotation text"/>
    <w:basedOn w:val="1"/>
    <w:link w:val="22"/>
    <w:semiHidden/>
    <w:unhideWhenUsed/>
    <w:qFormat/>
    <w:uiPriority w:val="99"/>
    <w:pPr>
      <w:spacing w:line="240" w:lineRule="auto"/>
    </w:pPr>
    <w:rPr>
      <w:sz w:val="20"/>
      <w:szCs w:val="20"/>
    </w:rPr>
  </w:style>
  <w:style w:type="paragraph" w:styleId="7">
    <w:name w:val="annotation subject"/>
    <w:basedOn w:val="6"/>
    <w:next w:val="6"/>
    <w:link w:val="23"/>
    <w:semiHidden/>
    <w:unhideWhenUsed/>
    <w:qFormat/>
    <w:uiPriority w:val="99"/>
    <w:rPr>
      <w:b/>
      <w:bCs/>
    </w:rPr>
  </w:style>
  <w:style w:type="paragraph" w:styleId="8">
    <w:name w:val="footer"/>
    <w:basedOn w:val="1"/>
    <w:link w:val="19"/>
    <w:unhideWhenUsed/>
    <w:qFormat/>
    <w:uiPriority w:val="99"/>
    <w:pPr>
      <w:tabs>
        <w:tab w:val="center" w:pos="4680"/>
        <w:tab w:val="right" w:pos="9360"/>
      </w:tabs>
      <w:spacing w:after="200" w:line="276" w:lineRule="auto"/>
    </w:pPr>
    <w:rPr>
      <w:rFonts w:ascii="Calibri" w:hAnsi="Calibri" w:eastAsia="游明朝" w:cs="Times New Roman"/>
      <w:lang w:eastAsia="en-US"/>
    </w:rPr>
  </w:style>
  <w:style w:type="character" w:styleId="9">
    <w:name w:val="footnote reference"/>
    <w:semiHidden/>
    <w:unhideWhenUsed/>
    <w:qFormat/>
    <w:uiPriority w:val="99"/>
    <w:rPr>
      <w:vertAlign w:val="superscript"/>
    </w:rPr>
  </w:style>
  <w:style w:type="paragraph" w:styleId="10">
    <w:name w:val="footnote text"/>
    <w:basedOn w:val="1"/>
    <w:link w:val="21"/>
    <w:semiHidden/>
    <w:unhideWhenUsed/>
    <w:qFormat/>
    <w:uiPriority w:val="99"/>
    <w:pPr>
      <w:spacing w:after="200" w:line="276" w:lineRule="auto"/>
    </w:pPr>
    <w:rPr>
      <w:rFonts w:ascii="Calibri" w:hAnsi="Calibri" w:eastAsia="游明朝" w:cs="Times New Roman"/>
      <w:sz w:val="20"/>
      <w:szCs w:val="20"/>
      <w:lang w:eastAsia="en-US"/>
    </w:rPr>
  </w:style>
  <w:style w:type="paragraph" w:styleId="11">
    <w:name w:val="header"/>
    <w:basedOn w:val="1"/>
    <w:link w:val="18"/>
    <w:unhideWhenUsed/>
    <w:qFormat/>
    <w:uiPriority w:val="99"/>
    <w:pPr>
      <w:tabs>
        <w:tab w:val="center" w:pos="4680"/>
        <w:tab w:val="right" w:pos="9360"/>
      </w:tabs>
      <w:spacing w:after="200" w:line="276" w:lineRule="auto"/>
    </w:pPr>
    <w:rPr>
      <w:rFonts w:ascii="Calibri" w:hAnsi="Calibri" w:eastAsia="游明朝" w:cs="Times New Roman"/>
      <w:lang w:eastAsia="en-US"/>
    </w:rPr>
  </w:style>
  <w:style w:type="paragraph" w:styleId="1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en-US"/>
    </w:rPr>
  </w:style>
  <w:style w:type="character" w:styleId="13">
    <w:name w:val="Strong"/>
    <w:qFormat/>
    <w:uiPriority w:val="22"/>
    <w:rPr>
      <w:b/>
      <w:bCs/>
    </w:rPr>
  </w:style>
  <w:style w:type="table" w:styleId="14">
    <w:name w:val="Table Grid"/>
    <w:basedOn w:val="3"/>
    <w:qFormat/>
    <w:uiPriority w:val="0"/>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5">
    <w:name w:val="No Spacing"/>
    <w:qFormat/>
    <w:uiPriority w:val="1"/>
    <w:rPr>
      <w:rFonts w:ascii="Calibri" w:hAnsi="Calibri" w:eastAsia="游明朝" w:cs="Times New Roman"/>
      <w:sz w:val="22"/>
      <w:szCs w:val="22"/>
      <w:lang w:val="en-US" w:eastAsia="en-US" w:bidi="ar-SA"/>
    </w:rPr>
  </w:style>
  <w:style w:type="character" w:customStyle="1" w:styleId="16">
    <w:name w:val="Balloon Text Char"/>
    <w:basedOn w:val="2"/>
    <w:link w:val="4"/>
    <w:semiHidden/>
    <w:qFormat/>
    <w:uiPriority w:val="99"/>
    <w:rPr>
      <w:rFonts w:ascii="Tahoma" w:hAnsi="Tahoma" w:eastAsia="游明朝" w:cs="Times New Roman"/>
      <w:sz w:val="16"/>
      <w:szCs w:val="16"/>
      <w:lang w:val="zh-CN" w:eastAsia="zh-CN"/>
    </w:rPr>
  </w:style>
  <w:style w:type="paragraph" w:styleId="17">
    <w:name w:val="List Paragraph"/>
    <w:basedOn w:val="1"/>
    <w:qFormat/>
    <w:uiPriority w:val="34"/>
    <w:pPr>
      <w:spacing w:after="200" w:line="276" w:lineRule="auto"/>
      <w:ind w:left="720"/>
      <w:contextualSpacing/>
    </w:pPr>
    <w:rPr>
      <w:rFonts w:ascii="Calibri" w:hAnsi="Calibri" w:eastAsia="Times New Roman" w:cs="Times New Roman"/>
      <w:lang w:eastAsia="en-US"/>
    </w:rPr>
  </w:style>
  <w:style w:type="character" w:customStyle="1" w:styleId="18">
    <w:name w:val="Header Char"/>
    <w:basedOn w:val="2"/>
    <w:link w:val="11"/>
    <w:qFormat/>
    <w:uiPriority w:val="99"/>
    <w:rPr>
      <w:rFonts w:ascii="Calibri" w:hAnsi="Calibri" w:eastAsia="游明朝" w:cs="Times New Roman"/>
      <w:lang w:eastAsia="en-US"/>
    </w:rPr>
  </w:style>
  <w:style w:type="character" w:customStyle="1" w:styleId="19">
    <w:name w:val="Footer Char"/>
    <w:basedOn w:val="2"/>
    <w:link w:val="8"/>
    <w:qFormat/>
    <w:uiPriority w:val="99"/>
    <w:rPr>
      <w:rFonts w:ascii="Calibri" w:hAnsi="Calibri" w:eastAsia="游明朝" w:cs="Times New Roman"/>
      <w:lang w:eastAsia="en-US"/>
    </w:rPr>
  </w:style>
  <w:style w:type="paragraph" w:customStyle="1" w:styleId="20">
    <w:name w:val="msg_head"/>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en-US"/>
    </w:rPr>
  </w:style>
  <w:style w:type="character" w:customStyle="1" w:styleId="21">
    <w:name w:val="Footnote Text Char"/>
    <w:basedOn w:val="2"/>
    <w:link w:val="10"/>
    <w:semiHidden/>
    <w:qFormat/>
    <w:uiPriority w:val="99"/>
    <w:rPr>
      <w:rFonts w:ascii="Calibri" w:hAnsi="Calibri" w:eastAsia="游明朝" w:cs="Times New Roman"/>
      <w:sz w:val="20"/>
      <w:szCs w:val="20"/>
      <w:lang w:eastAsia="en-US"/>
    </w:rPr>
  </w:style>
  <w:style w:type="character" w:customStyle="1" w:styleId="22">
    <w:name w:val="Comment Text Char"/>
    <w:basedOn w:val="2"/>
    <w:link w:val="6"/>
    <w:semiHidden/>
    <w:qFormat/>
    <w:uiPriority w:val="99"/>
    <w:rPr>
      <w:sz w:val="20"/>
      <w:szCs w:val="20"/>
    </w:rPr>
  </w:style>
  <w:style w:type="character" w:customStyle="1" w:styleId="23">
    <w:name w:val="Comment Subject Char"/>
    <w:basedOn w:val="22"/>
    <w:link w:val="7"/>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2705</Words>
  <Characters>15419</Characters>
  <Lines>128</Lines>
  <Paragraphs>36</Paragraphs>
  <TotalTime>42</TotalTime>
  <ScaleCrop>false</ScaleCrop>
  <LinksUpToDate>false</LinksUpToDate>
  <CharactersWithSpaces>18088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2025-10-26T16:20:00Z</dcterms:created>
  <dc:creator>dell</dc:creator>
  <cp:lastModifiedBy>User</cp:lastModifiedBy>
  <cp:lastPrinted>2023-02-14T06:53:00Z</cp:lastPrinted>
  <dcterms:modified xsi:type="dcterms:W3CDTF">2025-12-03T01:58:06Z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B0DBC2F12C284D7BB540C0B7495EA328_13</vt:lpwstr>
  </property>
</Properties>
</file>